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30D45D" w14:textId="77777777" w:rsidR="00403E33" w:rsidRPr="00092E06" w:rsidRDefault="00403E33" w:rsidP="0054249A">
      <w:pPr>
        <w:pStyle w:val="jenisartikel"/>
        <w:rPr>
          <w:rFonts w:ascii="Book Antiqua" w:hAnsi="Book Antiqua"/>
        </w:rPr>
      </w:pPr>
      <w:r>
        <w:rPr>
          <w:rFonts w:ascii="Book Antiqua" w:hAnsi="Book Antiqua"/>
        </w:rPr>
        <w:t xml:space="preserve">Jenis Paper </w:t>
      </w:r>
      <w:r w:rsidRPr="00092E06">
        <w:rPr>
          <w:rFonts w:ascii="Book Antiqua" w:hAnsi="Book Antiqua"/>
        </w:rPr>
        <w:t>(Article, Review.)</w:t>
      </w:r>
    </w:p>
    <w:p w14:paraId="1F4FDEEF" w14:textId="77777777" w:rsidR="00403E33" w:rsidRPr="00092E06" w:rsidRDefault="00403E33" w:rsidP="0054249A">
      <w:pPr>
        <w:pStyle w:val="12JudulBahasaIndonesia"/>
      </w:pPr>
      <w:r w:rsidRPr="00092E06">
        <w:t xml:space="preserve">Judul Bahasa Indonesia, </w:t>
      </w:r>
      <w:r>
        <w:t>Font Book Antique</w:t>
      </w:r>
      <w:r w:rsidRPr="00092E06">
        <w:t>, 1</w:t>
      </w:r>
      <w:r>
        <w:t>8</w:t>
      </w:r>
      <w:r w:rsidRPr="00092E06">
        <w:t>pt Bold, Kapital Setiap Awal Kata</w:t>
      </w:r>
      <w:r>
        <w:t xml:space="preserve"> </w:t>
      </w:r>
      <w:r w:rsidRPr="00092E06">
        <w:t xml:space="preserve">Kecuali Kata Sambung, Maksimal 3 Baris, Penulisan </w:t>
      </w:r>
      <w:r w:rsidRPr="006858A4">
        <w:rPr>
          <w:i/>
          <w:iCs/>
        </w:rPr>
        <w:t>Nama latin</w:t>
      </w:r>
      <w:r w:rsidRPr="00092E06">
        <w:t xml:space="preserve"> Disesuaikan Format Baku </w:t>
      </w:r>
    </w:p>
    <w:p w14:paraId="562846EC" w14:textId="77777777" w:rsidR="00403E33" w:rsidRPr="00092E06" w:rsidRDefault="00403E33" w:rsidP="0054249A">
      <w:pPr>
        <w:pStyle w:val="12JudulBahasaIndonesia"/>
        <w:rPr>
          <w:b w:val="0"/>
          <w:bCs/>
          <w:sz w:val="24"/>
          <w:szCs w:val="24"/>
        </w:rPr>
      </w:pPr>
      <w:r w:rsidRPr="00092E06">
        <w:rPr>
          <w:b w:val="0"/>
          <w:bCs/>
          <w:sz w:val="24"/>
          <w:szCs w:val="24"/>
        </w:rPr>
        <w:t>Judul Bahasa Inggris (</w:t>
      </w:r>
      <w:r>
        <w:rPr>
          <w:b w:val="0"/>
          <w:bCs/>
          <w:sz w:val="24"/>
          <w:szCs w:val="24"/>
        </w:rPr>
        <w:t>Book Antique</w:t>
      </w:r>
      <w:r w:rsidRPr="00092E06">
        <w:rPr>
          <w:b w:val="0"/>
          <w:bCs/>
          <w:sz w:val="24"/>
          <w:szCs w:val="24"/>
        </w:rPr>
        <w:t xml:space="preserve">, 12pt, </w:t>
      </w:r>
      <w:r>
        <w:rPr>
          <w:b w:val="0"/>
          <w:bCs/>
          <w:sz w:val="24"/>
          <w:szCs w:val="24"/>
        </w:rPr>
        <w:t>R</w:t>
      </w:r>
      <w:r w:rsidRPr="00092E06">
        <w:rPr>
          <w:b w:val="0"/>
          <w:bCs/>
          <w:sz w:val="24"/>
          <w:szCs w:val="24"/>
        </w:rPr>
        <w:t xml:space="preserve">egular, </w:t>
      </w:r>
      <w:r>
        <w:rPr>
          <w:b w:val="0"/>
          <w:bCs/>
          <w:sz w:val="24"/>
          <w:szCs w:val="24"/>
        </w:rPr>
        <w:t>M</w:t>
      </w:r>
      <w:r w:rsidRPr="00092E06">
        <w:rPr>
          <w:b w:val="0"/>
          <w:bCs/>
          <w:sz w:val="24"/>
          <w:szCs w:val="24"/>
        </w:rPr>
        <w:t>aks</w:t>
      </w:r>
      <w:r>
        <w:rPr>
          <w:b w:val="0"/>
          <w:bCs/>
          <w:sz w:val="24"/>
          <w:szCs w:val="24"/>
        </w:rPr>
        <w:t>imal</w:t>
      </w:r>
      <w:r w:rsidRPr="00092E06">
        <w:rPr>
          <w:b w:val="0"/>
          <w:bCs/>
          <w:sz w:val="24"/>
          <w:szCs w:val="24"/>
        </w:rPr>
        <w:t xml:space="preserve"> 3 Baris, </w:t>
      </w:r>
      <w:r>
        <w:rPr>
          <w:b w:val="0"/>
          <w:bCs/>
          <w:sz w:val="24"/>
          <w:szCs w:val="24"/>
        </w:rPr>
        <w:t>S</w:t>
      </w:r>
      <w:r w:rsidRPr="00092E06">
        <w:rPr>
          <w:b w:val="0"/>
          <w:bCs/>
          <w:sz w:val="24"/>
          <w:szCs w:val="24"/>
        </w:rPr>
        <w:t xml:space="preserve">etiap </w:t>
      </w:r>
      <w:r>
        <w:rPr>
          <w:b w:val="0"/>
          <w:bCs/>
          <w:sz w:val="24"/>
          <w:szCs w:val="24"/>
        </w:rPr>
        <w:t>A</w:t>
      </w:r>
      <w:r w:rsidRPr="00092E06">
        <w:rPr>
          <w:b w:val="0"/>
          <w:bCs/>
          <w:sz w:val="24"/>
          <w:szCs w:val="24"/>
        </w:rPr>
        <w:t xml:space="preserve">wal </w:t>
      </w:r>
      <w:r>
        <w:rPr>
          <w:b w:val="0"/>
          <w:bCs/>
          <w:sz w:val="24"/>
          <w:szCs w:val="24"/>
        </w:rPr>
        <w:t>K</w:t>
      </w:r>
      <w:r w:rsidRPr="00092E06">
        <w:rPr>
          <w:b w:val="0"/>
          <w:bCs/>
          <w:sz w:val="24"/>
          <w:szCs w:val="24"/>
        </w:rPr>
        <w:t xml:space="preserve">ata </w:t>
      </w:r>
      <w:r>
        <w:rPr>
          <w:b w:val="0"/>
          <w:bCs/>
          <w:sz w:val="24"/>
          <w:szCs w:val="24"/>
        </w:rPr>
        <w:t>H</w:t>
      </w:r>
      <w:r w:rsidRPr="00092E06">
        <w:rPr>
          <w:b w:val="0"/>
          <w:bCs/>
          <w:sz w:val="24"/>
          <w:szCs w:val="24"/>
        </w:rPr>
        <w:t xml:space="preserve">uruf </w:t>
      </w:r>
      <w:r>
        <w:rPr>
          <w:b w:val="0"/>
          <w:bCs/>
          <w:sz w:val="24"/>
          <w:szCs w:val="24"/>
        </w:rPr>
        <w:t>B</w:t>
      </w:r>
      <w:r w:rsidRPr="00092E06">
        <w:rPr>
          <w:b w:val="0"/>
          <w:bCs/>
          <w:sz w:val="24"/>
          <w:szCs w:val="24"/>
        </w:rPr>
        <w:t xml:space="preserve">esar </w:t>
      </w:r>
      <w:r>
        <w:rPr>
          <w:b w:val="0"/>
          <w:bCs/>
          <w:sz w:val="24"/>
          <w:szCs w:val="24"/>
        </w:rPr>
        <w:t>K</w:t>
      </w:r>
      <w:r w:rsidRPr="00092E06">
        <w:rPr>
          <w:b w:val="0"/>
          <w:bCs/>
          <w:sz w:val="24"/>
          <w:szCs w:val="24"/>
        </w:rPr>
        <w:t xml:space="preserve">ecuali </w:t>
      </w:r>
      <w:r>
        <w:rPr>
          <w:b w:val="0"/>
          <w:bCs/>
          <w:sz w:val="24"/>
          <w:szCs w:val="24"/>
        </w:rPr>
        <w:t>K</w:t>
      </w:r>
      <w:r w:rsidRPr="00092E06">
        <w:rPr>
          <w:b w:val="0"/>
          <w:bCs/>
          <w:sz w:val="24"/>
          <w:szCs w:val="24"/>
        </w:rPr>
        <w:t xml:space="preserve">ata </w:t>
      </w:r>
      <w:r>
        <w:rPr>
          <w:b w:val="0"/>
          <w:bCs/>
          <w:sz w:val="24"/>
          <w:szCs w:val="24"/>
        </w:rPr>
        <w:t>S</w:t>
      </w:r>
      <w:r w:rsidRPr="00092E06">
        <w:rPr>
          <w:b w:val="0"/>
          <w:bCs/>
          <w:sz w:val="24"/>
          <w:szCs w:val="24"/>
        </w:rPr>
        <w:t>ambung)</w:t>
      </w:r>
      <w:r>
        <w:rPr>
          <w:b w:val="0"/>
          <w:bCs/>
          <w:sz w:val="24"/>
          <w:szCs w:val="24"/>
        </w:rPr>
        <w:t xml:space="preserve">, </w:t>
      </w:r>
      <w:r w:rsidRPr="006858A4">
        <w:rPr>
          <w:b w:val="0"/>
          <w:bCs/>
          <w:i/>
          <w:iCs/>
          <w:sz w:val="24"/>
          <w:szCs w:val="24"/>
        </w:rPr>
        <w:t>Nama latin</w:t>
      </w:r>
      <w:r>
        <w:rPr>
          <w:b w:val="0"/>
          <w:bCs/>
          <w:sz w:val="24"/>
          <w:szCs w:val="24"/>
        </w:rPr>
        <w:t xml:space="preserve"> Ditulis Sesuai Aturan Baku</w:t>
      </w:r>
    </w:p>
    <w:p w14:paraId="6235AC3E" w14:textId="77777777" w:rsidR="00403E33" w:rsidRPr="00092E06" w:rsidRDefault="00403E33" w:rsidP="0054249A">
      <w:pPr>
        <w:pStyle w:val="13authornames"/>
      </w:pPr>
      <w:r>
        <w:t>Nama Penulis Pertama</w:t>
      </w:r>
      <w:r w:rsidRPr="00092E06">
        <w:rPr>
          <w:vertAlign w:val="superscript"/>
        </w:rPr>
        <w:t>1</w:t>
      </w:r>
      <w:r w:rsidRPr="00092E06">
        <w:t xml:space="preserve">, </w:t>
      </w:r>
      <w:r>
        <w:t>Nama Penulis Kedua</w:t>
      </w:r>
      <w:r w:rsidRPr="00092E06">
        <w:rPr>
          <w:vertAlign w:val="superscript"/>
        </w:rPr>
        <w:t>2</w:t>
      </w:r>
      <w:r>
        <w:t>, Nama Penulis ditulis lengkap tanpa gelar &amp; tidak boleh disingkat</w:t>
      </w:r>
      <w:r w:rsidRPr="00E55071">
        <w:rPr>
          <w:vertAlign w:val="superscript"/>
        </w:rPr>
        <w:t>3</w:t>
      </w:r>
      <w:r>
        <w:t>, dan Nama Penulis Keempat</w:t>
      </w:r>
      <w:r w:rsidRPr="00092E06">
        <w:rPr>
          <w:vertAlign w:val="superscript"/>
        </w:rPr>
        <w:t>2,</w:t>
      </w:r>
      <w:r w:rsidRPr="00092E06">
        <w:t>*</w:t>
      </w:r>
    </w:p>
    <w:p w14:paraId="401D9E91" w14:textId="77777777" w:rsidR="00403E33" w:rsidRPr="00092E06" w:rsidRDefault="00403E33" w:rsidP="0054249A">
      <w:pPr>
        <w:pStyle w:val="16affiliation"/>
      </w:pPr>
      <w:r w:rsidRPr="00092E06">
        <w:rPr>
          <w:vertAlign w:val="superscript"/>
        </w:rPr>
        <w:t>1</w:t>
      </w:r>
      <w:r w:rsidRPr="00092E06">
        <w:tab/>
      </w:r>
      <w:r w:rsidRPr="00E55071">
        <w:t>Jurusan</w:t>
      </w:r>
      <w:r>
        <w:t>/Departemen</w:t>
      </w:r>
      <w:r w:rsidRPr="00E55071">
        <w:t xml:space="preserve">, Fakultas, </w:t>
      </w:r>
      <w:r>
        <w:t>Universitas</w:t>
      </w:r>
      <w:r w:rsidRPr="00E55071">
        <w:t xml:space="preserve">, </w:t>
      </w:r>
      <w:r>
        <w:t xml:space="preserve">Alamat lengkap Instansi mulai dari Jalan, Nomor, Nama Desa/Kelurahan, Kecamatan, Kabupaten/Kota, Provinsi, Kode Pos, Negara; </w:t>
      </w:r>
    </w:p>
    <w:p w14:paraId="4B58E48F" w14:textId="77777777" w:rsidR="00403E33" w:rsidRDefault="00403E33" w:rsidP="0054249A">
      <w:pPr>
        <w:pStyle w:val="16affiliation"/>
      </w:pPr>
      <w:r w:rsidRPr="00092E06">
        <w:rPr>
          <w:vertAlign w:val="superscript"/>
        </w:rPr>
        <w:t>2</w:t>
      </w:r>
      <w:r w:rsidRPr="00092E06">
        <w:tab/>
      </w:r>
      <w:r w:rsidRPr="00E55071">
        <w:t>Jurusan</w:t>
      </w:r>
      <w:r>
        <w:t>/Departemen</w:t>
      </w:r>
      <w:r w:rsidRPr="00E55071">
        <w:t xml:space="preserve">, Fakultas, </w:t>
      </w:r>
      <w:r>
        <w:t>Universitas</w:t>
      </w:r>
      <w:r w:rsidRPr="00E55071">
        <w:t xml:space="preserve">, </w:t>
      </w:r>
      <w:r>
        <w:t>Alamat lengkap Instansi mulai dari Jalan, Nomor, Nama Desa/Kelurahan, Kecamatan, Kabupaten/Kota, Provinsi, Kode Pos, Negara;</w:t>
      </w:r>
    </w:p>
    <w:p w14:paraId="2C453185" w14:textId="77777777" w:rsidR="00403E33" w:rsidRPr="00092E06" w:rsidRDefault="00403E33" w:rsidP="0054249A">
      <w:pPr>
        <w:pStyle w:val="16affiliation"/>
      </w:pPr>
      <w:r w:rsidRPr="00E55071">
        <w:rPr>
          <w:vertAlign w:val="superscript"/>
        </w:rPr>
        <w:t>3</w:t>
      </w:r>
      <w:r>
        <w:t xml:space="preserve">  </w:t>
      </w:r>
      <w:r w:rsidRPr="00E55071">
        <w:t>Jurusan</w:t>
      </w:r>
      <w:r>
        <w:t>/Departemen</w:t>
      </w:r>
      <w:r w:rsidRPr="00E55071">
        <w:t xml:space="preserve">, Fakultas, </w:t>
      </w:r>
      <w:r>
        <w:t>Universitas</w:t>
      </w:r>
      <w:r w:rsidRPr="00E55071">
        <w:t xml:space="preserve">, </w:t>
      </w:r>
      <w:r>
        <w:t>Alamat lengkap Instansi mulai dari Jalan, Nomor, Nama Desa/Kelurahan, Kecamatan, Kabupaten/Kota, Provinsi, Kode Pos, Negara;</w:t>
      </w:r>
    </w:p>
    <w:p w14:paraId="7589808C" w14:textId="77777777" w:rsidR="00403E33" w:rsidRDefault="00403E33" w:rsidP="0054249A">
      <w:pPr>
        <w:pStyle w:val="16affiliation"/>
      </w:pPr>
      <w:r w:rsidRPr="00092E06">
        <w:rPr>
          <w:b/>
        </w:rPr>
        <w:t>*</w:t>
      </w:r>
      <w:r w:rsidRPr="00092E06">
        <w:tab/>
      </w:r>
      <w:r>
        <w:t>Korespondensi</w:t>
      </w:r>
      <w:r w:rsidRPr="00092E06">
        <w:t xml:space="preserve">: e-mail@e-mail.com; </w:t>
      </w:r>
      <w:r>
        <w:t>Whatsapp/HP</w:t>
      </w:r>
      <w:r w:rsidRPr="00092E06">
        <w:t>: (</w:t>
      </w:r>
      <w:r>
        <w:t>Tidak akan dipublikasikan hanya untuk kebutuhan komunikasi dengan editor</w:t>
      </w:r>
      <w:r w:rsidRPr="00092E06">
        <w:t>)</w:t>
      </w:r>
    </w:p>
    <w:p w14:paraId="371574C5" w14:textId="77777777" w:rsidR="00403E33" w:rsidRDefault="00403E33" w:rsidP="0054249A">
      <w:pPr>
        <w:pStyle w:val="16affiliation"/>
        <w:rPr>
          <w:sz w:val="24"/>
          <w:szCs w:val="24"/>
        </w:rPr>
      </w:pPr>
      <w:r>
        <w:rPr>
          <w:noProof/>
          <w:sz w:val="24"/>
          <w:szCs w:val="24"/>
        </w:rPr>
        <mc:AlternateContent>
          <mc:Choice Requires="wps">
            <w:drawing>
              <wp:anchor distT="0" distB="0" distL="114300" distR="114300" simplePos="0" relativeHeight="251659264" behindDoc="0" locked="0" layoutInCell="1" allowOverlap="1" wp14:anchorId="2A141900" wp14:editId="600FE027">
                <wp:simplePos x="0" y="0"/>
                <wp:positionH relativeFrom="column">
                  <wp:posOffset>1642187</wp:posOffset>
                </wp:positionH>
                <wp:positionV relativeFrom="paragraph">
                  <wp:posOffset>183191</wp:posOffset>
                </wp:positionV>
                <wp:extent cx="4996543" cy="4665"/>
                <wp:effectExtent l="0" t="0" r="33020" b="33655"/>
                <wp:wrapNone/>
                <wp:docPr id="1946174294" name="Straight Connector 1"/>
                <wp:cNvGraphicFramePr/>
                <a:graphic xmlns:a="http://schemas.openxmlformats.org/drawingml/2006/main">
                  <a:graphicData uri="http://schemas.microsoft.com/office/word/2010/wordprocessingShape">
                    <wps:wsp>
                      <wps:cNvCnPr/>
                      <wps:spPr>
                        <a:xfrm flipV="1">
                          <a:off x="0" y="0"/>
                          <a:ext cx="4996543" cy="4665"/>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26E550C" id="Straight Connector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129.3pt,14.4pt" to="522.7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" strokecolor="black [3213]" strokeweight=".5pt">
                <v:stroke joinstyle="miter"/>
              </v:line>
            </w:pict>
          </mc:Fallback>
        </mc:AlternateContent>
      </w:r>
    </w:p>
    <w:p w14:paraId="4D2D716C" w14:textId="77777777" w:rsidR="00403E33" w:rsidRPr="00E31CC9" w:rsidRDefault="00403E33" w:rsidP="0054249A">
      <w:pPr>
        <w:pStyle w:val="16affiliation"/>
        <w:rPr>
          <w:sz w:val="24"/>
          <w:szCs w:val="24"/>
        </w:rPr>
      </w:pPr>
    </w:p>
    <w:tbl>
      <w:tblPr>
        <w:tblpPr w:leftFromText="198" w:rightFromText="198" w:vertAnchor="page" w:horzAnchor="margin" w:tblpY="8757"/>
        <w:tblW w:w="2391" w:type="dxa"/>
        <w:tblLayout w:type="fixed"/>
        <w:tblCellMar>
          <w:left w:w="0" w:type="dxa"/>
          <w:right w:w="0" w:type="dxa"/>
        </w:tblCellMar>
        <w:tblLook w:val="04A0" w:firstRow="1" w:lastRow="0" w:firstColumn="1" w:lastColumn="0" w:noHBand="0" w:noVBand="1"/>
      </w:tblPr>
      <w:tblGrid>
        <w:gridCol w:w="2391"/>
      </w:tblGrid>
      <w:tr w:rsidR="00403E33" w:rsidRPr="00092E06" w14:paraId="140BC263" w14:textId="77777777" w:rsidTr="00D6422C">
        <w:trPr>
          <w:trHeight w:val="6931"/>
        </w:trPr>
        <w:tc>
          <w:tcPr>
            <w:tcW w:w="2391" w:type="dxa"/>
            <w:shd w:val="clear" w:color="auto" w:fill="auto"/>
          </w:tcPr>
          <w:p w14:paraId="63651D7D" w14:textId="77777777" w:rsidR="00403E33" w:rsidRPr="00D6422C" w:rsidRDefault="00403E33" w:rsidP="00D6422C">
            <w:pPr>
              <w:pStyle w:val="14history"/>
              <w:rPr>
                <w:b/>
                <w:bCs/>
              </w:rPr>
            </w:pPr>
            <w:r w:rsidRPr="00D6422C">
              <w:rPr>
                <w:b/>
                <w:bCs/>
              </w:rPr>
              <w:t>PEER Review Process</w:t>
            </w:r>
          </w:p>
          <w:p w14:paraId="39293BC6" w14:textId="77777777" w:rsidR="00403E33" w:rsidRPr="00D6422C" w:rsidRDefault="00403E33" w:rsidP="00D6422C">
            <w:pPr>
              <w:pStyle w:val="14history"/>
            </w:pPr>
            <w:r w:rsidRPr="00D6422C">
              <w:t>Disubmit: 02/06/2024</w:t>
            </w:r>
          </w:p>
          <w:p w14:paraId="7DE6DBF7" w14:textId="77777777" w:rsidR="00403E33" w:rsidRPr="00D6422C" w:rsidRDefault="00403E33" w:rsidP="00D6422C">
            <w:pPr>
              <w:pStyle w:val="14history"/>
            </w:pPr>
            <w:r w:rsidRPr="00D6422C">
              <w:t>Direview: 22/06/2024</w:t>
            </w:r>
          </w:p>
          <w:p w14:paraId="1C91860C" w14:textId="77777777" w:rsidR="00403E33" w:rsidRPr="00D6422C" w:rsidRDefault="00403E33" w:rsidP="00D6422C">
            <w:pPr>
              <w:pStyle w:val="14history"/>
            </w:pPr>
            <w:r w:rsidRPr="00D6422C">
              <w:t>Direvisi: 02/07/2024</w:t>
            </w:r>
          </w:p>
          <w:p w14:paraId="15D042D1" w14:textId="77777777" w:rsidR="00403E33" w:rsidRPr="00D6422C" w:rsidRDefault="00403E33" w:rsidP="00D6422C">
            <w:pPr>
              <w:pStyle w:val="14history"/>
            </w:pPr>
            <w:r w:rsidRPr="00D6422C">
              <w:t>Diterima: 12/07/2024</w:t>
            </w:r>
          </w:p>
          <w:p w14:paraId="71A01833" w14:textId="77777777" w:rsidR="00403E33" w:rsidRPr="00D6422C" w:rsidRDefault="00403E33" w:rsidP="00D6422C">
            <w:pPr>
              <w:pStyle w:val="14history"/>
            </w:pPr>
            <w:r w:rsidRPr="00D6422C">
              <w:t>Diterbitkan: 13/07/2024</w:t>
            </w:r>
          </w:p>
          <w:p w14:paraId="25CD5949" w14:textId="77777777" w:rsidR="00403E33" w:rsidRDefault="00403E33" w:rsidP="00D6422C">
            <w:pPr>
              <w:pStyle w:val="61Citation"/>
              <w:spacing w:line="240" w:lineRule="exact"/>
              <w:rPr>
                <w:b/>
              </w:rPr>
            </w:pPr>
          </w:p>
          <w:p w14:paraId="51E709A1" w14:textId="77777777" w:rsidR="00403E33" w:rsidRDefault="00403E33" w:rsidP="00D6422C">
            <w:pPr>
              <w:pStyle w:val="61Citation"/>
              <w:spacing w:line="240" w:lineRule="exact"/>
              <w:rPr>
                <w:b/>
              </w:rPr>
            </w:pPr>
            <w:r>
              <w:rPr>
                <w:b/>
              </w:rPr>
              <w:t xml:space="preserve">Doi: </w:t>
            </w:r>
            <w:r w:rsidRPr="00D6422C">
              <w:rPr>
                <w:bCs/>
              </w:rPr>
              <w:t>10.88888.jotdiverse.2024.1.1.01</w:t>
            </w:r>
          </w:p>
          <w:p w14:paraId="2769439A" w14:textId="77777777" w:rsidR="00403E33" w:rsidRPr="00092E06" w:rsidRDefault="00403E33" w:rsidP="00D6422C">
            <w:pPr>
              <w:pStyle w:val="61Citation"/>
              <w:spacing w:line="240" w:lineRule="exact"/>
            </w:pPr>
            <w:r>
              <w:rPr>
                <w:b/>
              </w:rPr>
              <w:t>Sitasi</w:t>
            </w:r>
            <w:r w:rsidRPr="00092E06">
              <w:rPr>
                <w:b/>
              </w:rPr>
              <w:t xml:space="preserve">: </w:t>
            </w:r>
            <w:r>
              <w:t>akan ditambahkan oleh edior pada saat akan diterbitkan</w:t>
            </w:r>
            <w:r w:rsidRPr="00092E06">
              <w:t>.</w:t>
            </w:r>
            <w:r>
              <w:t xml:space="preserve"> Nama penulis,. (2024), Judul artikel lengkap sesui dengan naskah. 1(1): 1-10, doi: </w:t>
            </w:r>
            <w:hyperlink r:id="rId8" w:history="1">
              <w:r w:rsidRPr="00960854">
                <w:rPr>
                  <w:rStyle w:val="Hyperlink"/>
                </w:rPr>
                <w:t>https://doi.org/10.88888.jotdiverse.2024.1.1.01</w:t>
              </w:r>
            </w:hyperlink>
            <w:r>
              <w:t xml:space="preserve"> </w:t>
            </w:r>
          </w:p>
          <w:p w14:paraId="0C5323D2" w14:textId="77777777" w:rsidR="00403E33" w:rsidRDefault="00403E33" w:rsidP="00D6422C">
            <w:pPr>
              <w:adjustRightInd w:val="0"/>
              <w:snapToGrid w:val="0"/>
              <w:spacing w:line="240" w:lineRule="atLeast"/>
              <w:ind w:right="113"/>
              <w:jc w:val="left"/>
              <w:rPr>
                <w:rFonts w:ascii="Book Antiqua" w:eastAsia="DengXian" w:hAnsi="Book Antiqua"/>
                <w:bCs/>
                <w:sz w:val="14"/>
                <w:szCs w:val="14"/>
                <w:lang w:bidi="en-US"/>
              </w:rPr>
            </w:pPr>
          </w:p>
          <w:p w14:paraId="6C91DD98" w14:textId="77777777" w:rsidR="00403E33" w:rsidRPr="00092E06" w:rsidRDefault="00403E33" w:rsidP="00D6422C">
            <w:pPr>
              <w:adjustRightInd w:val="0"/>
              <w:snapToGrid w:val="0"/>
              <w:spacing w:line="240" w:lineRule="atLeast"/>
              <w:ind w:right="113"/>
              <w:jc w:val="left"/>
              <w:rPr>
                <w:rFonts w:ascii="Book Antiqua" w:eastAsia="DengXian" w:hAnsi="Book Antiqua"/>
                <w:bCs/>
                <w:sz w:val="14"/>
                <w:szCs w:val="14"/>
                <w:lang w:bidi="en-US"/>
              </w:rPr>
            </w:pPr>
            <w:r>
              <w:drawing>
                <wp:inline distT="0" distB="0" distL="0" distR="0" wp14:anchorId="5C171920" wp14:editId="7D2BBC1C">
                  <wp:extent cx="623695" cy="219684"/>
                  <wp:effectExtent l="0" t="0" r="5080" b="9525"/>
                  <wp:docPr id="1142771710" name="Picture 4" descr="Creative Commons Licen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ative Commons Licens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7548" cy="224564"/>
                          </a:xfrm>
                          <a:prstGeom prst="rect">
                            <a:avLst/>
                          </a:prstGeom>
                          <a:noFill/>
                          <a:ln>
                            <a:noFill/>
                          </a:ln>
                        </pic:spPr>
                      </pic:pic>
                    </a:graphicData>
                  </a:graphic>
                </wp:inline>
              </w:drawing>
            </w:r>
          </w:p>
          <w:p w14:paraId="32EEF3CD" w14:textId="3251680A" w:rsidR="00403E33" w:rsidRPr="00092E06" w:rsidRDefault="00403E33" w:rsidP="00D6422C">
            <w:pPr>
              <w:pStyle w:val="72Copyright"/>
              <w:spacing w:before="0"/>
              <w:rPr>
                <w:rFonts w:eastAsia="DengXian"/>
                <w:lang w:bidi="en-US"/>
              </w:rPr>
            </w:pPr>
            <w:r w:rsidRPr="00092E06">
              <w:rPr>
                <w:rFonts w:eastAsia="DengXian"/>
                <w:b/>
                <w:lang w:bidi="en-US"/>
              </w:rPr>
              <w:t>Copyright:</w:t>
            </w:r>
            <w:r w:rsidRPr="00092E06">
              <w:rPr>
                <w:rFonts w:eastAsia="DengXian"/>
                <w:lang w:bidi="en-US"/>
              </w:rPr>
              <w:t xml:space="preserve"> © 2024 by the authors. </w:t>
            </w:r>
            <w:r>
              <w:t xml:space="preserve"> </w:t>
            </w:r>
            <w:r w:rsidRPr="00262074">
              <w:rPr>
                <w:rFonts w:eastAsia="DengXian"/>
                <w:lang w:bidi="en-US"/>
              </w:rPr>
              <w:t>This work is licensed under a Creative Commons Attribution-ShareAlike 4.0 International License</w:t>
            </w:r>
            <w:r>
              <w:rPr>
                <w:rFonts w:eastAsia="DengXian"/>
                <w:lang w:bidi="en-US"/>
              </w:rPr>
              <w:t xml:space="preserve"> </w:t>
            </w:r>
            <w:r w:rsidRPr="00092E06">
              <w:rPr>
                <w:rFonts w:eastAsia="DengXian"/>
                <w:lang w:bidi="en-US"/>
              </w:rPr>
              <w:t>(CC BY</w:t>
            </w:r>
            <w:r>
              <w:rPr>
                <w:rFonts w:eastAsia="DengXian"/>
                <w:lang w:bidi="en-US"/>
              </w:rPr>
              <w:t xml:space="preserve"> SA</w:t>
            </w:r>
            <w:r w:rsidRPr="00092E06">
              <w:rPr>
                <w:rFonts w:eastAsia="DengXian"/>
                <w:lang w:bidi="en-US"/>
              </w:rPr>
              <w:t>) (</w:t>
            </w:r>
            <w:r w:rsidRPr="006F3762">
              <w:rPr>
                <w:rFonts w:eastAsia="DengXian"/>
                <w:lang w:bidi="en-US"/>
              </w:rPr>
              <w:t>https://creativecommons.org/licenses/by-sa/4.0/</w:t>
            </w:r>
            <w:r w:rsidR="0067627B">
              <w:rPr>
                <w:rFonts w:eastAsia="DengXian"/>
                <w:lang w:bidi="en-US"/>
              </w:rPr>
              <w:t>)</w:t>
            </w:r>
          </w:p>
        </w:tc>
      </w:tr>
    </w:tbl>
    <w:p w14:paraId="222D0B4F" w14:textId="77777777" w:rsidR="00403E33" w:rsidRDefault="00403E33" w:rsidP="00E31CC9">
      <w:pPr>
        <w:pStyle w:val="17abstract"/>
        <w:spacing w:before="0"/>
        <w:rPr>
          <w:rFonts w:ascii="Book Antiqua" w:hAnsi="Book Antiqua"/>
          <w:szCs w:val="18"/>
        </w:rPr>
      </w:pPr>
      <w:r w:rsidRPr="00092E06">
        <w:rPr>
          <w:rFonts w:ascii="Book Antiqua" w:hAnsi="Book Antiqua"/>
          <w:b/>
          <w:szCs w:val="18"/>
        </w:rPr>
        <w:t>Abstra</w:t>
      </w:r>
      <w:r>
        <w:rPr>
          <w:rFonts w:ascii="Book Antiqua" w:hAnsi="Book Antiqua"/>
          <w:b/>
          <w:szCs w:val="18"/>
        </w:rPr>
        <w:t>k</w:t>
      </w:r>
      <w:r w:rsidRPr="00092E06">
        <w:rPr>
          <w:rFonts w:ascii="Book Antiqua" w:hAnsi="Book Antiqua"/>
          <w:b/>
          <w:szCs w:val="18"/>
        </w:rPr>
        <w:t xml:space="preserve">: </w:t>
      </w:r>
      <w:r w:rsidRPr="005F3308">
        <w:rPr>
          <w:rFonts w:ascii="Book Antiqua" w:hAnsi="Book Antiqua"/>
          <w:szCs w:val="18"/>
        </w:rPr>
        <w:t>Abstrak ditulis sepanjang 150 sampai dengan 300 kata, memuat inti permasalahan yang akan dikemukakan,</w:t>
      </w:r>
      <w:r>
        <w:rPr>
          <w:rFonts w:ascii="Book Antiqua" w:hAnsi="Book Antiqua"/>
          <w:szCs w:val="18"/>
        </w:rPr>
        <w:t xml:space="preserve"> tujuan penelitian,</w:t>
      </w:r>
      <w:r w:rsidRPr="005F3308">
        <w:rPr>
          <w:rFonts w:ascii="Book Antiqua" w:hAnsi="Book Antiqua"/>
          <w:szCs w:val="18"/>
        </w:rPr>
        <w:t xml:space="preserve"> metode pemecahannya, dan hasil-hasil temuan saintifik yang diperoleh serta kesimpulan yang singkat. Abstrak untuk masing-masing bahasa hanya boleh dituliskan dalam satu paragraf saja dengan format satu kolom. Jarak antar baris adalah satu spasi pada format ini. Kata kunci harus dituliskan di bawah teks abstrak untuk masing-masing bahasa, disusun urut abjad dan dipisahkan oleh tanda titik koma dengan jumlah kata 3 sampai dengan 5 kata. Penulisan abjad berlaku untuk kata kunci dari abstrak berbahasa Inggris. Kata kunci abstrak yang berbahasa Indonesia, urutan mengikuti kata kunci abstrak Bahasa Inggris. Jarak antar baris dari judul sampai abstrak adalah satu spasi. (</w:t>
      </w:r>
      <w:r>
        <w:rPr>
          <w:rFonts w:ascii="Book Antiqua" w:hAnsi="Book Antiqua"/>
          <w:szCs w:val="18"/>
        </w:rPr>
        <w:t xml:space="preserve">Book Antique, 09 pt, </w:t>
      </w:r>
      <w:r w:rsidRPr="005F3308">
        <w:rPr>
          <w:rFonts w:ascii="Book Antiqua" w:hAnsi="Book Antiqua"/>
          <w:szCs w:val="18"/>
        </w:rPr>
        <w:t>regular)</w:t>
      </w:r>
    </w:p>
    <w:p w14:paraId="3517AA25" w14:textId="77777777" w:rsidR="00403E33" w:rsidRPr="00E31CC9" w:rsidRDefault="00403E33" w:rsidP="00E31CC9">
      <w:pPr>
        <w:pStyle w:val="17abstract"/>
        <w:spacing w:before="0"/>
        <w:rPr>
          <w:sz w:val="24"/>
          <w:szCs w:val="24"/>
        </w:rPr>
      </w:pPr>
    </w:p>
    <w:p w14:paraId="67E71C1D" w14:textId="77777777" w:rsidR="00403E33" w:rsidRDefault="00403E33" w:rsidP="00E31CC9">
      <w:pPr>
        <w:pStyle w:val="18keywords"/>
        <w:spacing w:before="0"/>
        <w:rPr>
          <w:rFonts w:ascii="Book Antiqua" w:hAnsi="Book Antiqua"/>
          <w:szCs w:val="18"/>
        </w:rPr>
      </w:pPr>
      <w:r>
        <w:rPr>
          <w:rFonts w:ascii="Book Antiqua" w:hAnsi="Book Antiqua"/>
          <w:b/>
          <w:szCs w:val="18"/>
        </w:rPr>
        <w:t>Kata kunci</w:t>
      </w:r>
      <w:r w:rsidRPr="00092E06">
        <w:rPr>
          <w:rFonts w:ascii="Book Antiqua" w:hAnsi="Book Antiqua"/>
          <w:b/>
          <w:szCs w:val="18"/>
        </w:rPr>
        <w:t xml:space="preserve">: </w:t>
      </w:r>
      <w:r>
        <w:rPr>
          <w:rFonts w:ascii="Book Antiqua" w:hAnsi="Book Antiqua"/>
          <w:szCs w:val="18"/>
        </w:rPr>
        <w:t xml:space="preserve">kata kunci </w:t>
      </w:r>
      <w:r w:rsidRPr="00092E06">
        <w:rPr>
          <w:rFonts w:ascii="Book Antiqua" w:hAnsi="Book Antiqua"/>
          <w:szCs w:val="18"/>
        </w:rPr>
        <w:t>1</w:t>
      </w:r>
      <w:r>
        <w:rPr>
          <w:rFonts w:ascii="Book Antiqua" w:hAnsi="Book Antiqua"/>
          <w:szCs w:val="18"/>
        </w:rPr>
        <w:t>,</w:t>
      </w:r>
      <w:r w:rsidRPr="00092E06">
        <w:rPr>
          <w:rFonts w:ascii="Book Antiqua" w:hAnsi="Book Antiqua"/>
          <w:szCs w:val="18"/>
        </w:rPr>
        <w:t xml:space="preserve"> </w:t>
      </w:r>
      <w:r>
        <w:rPr>
          <w:rFonts w:ascii="Book Antiqua" w:hAnsi="Book Antiqua"/>
          <w:szCs w:val="18"/>
        </w:rPr>
        <w:t xml:space="preserve">kata kunci </w:t>
      </w:r>
      <w:r w:rsidRPr="00092E06">
        <w:rPr>
          <w:rFonts w:ascii="Book Antiqua" w:hAnsi="Book Antiqua"/>
          <w:szCs w:val="18"/>
        </w:rPr>
        <w:t>2</w:t>
      </w:r>
      <w:r>
        <w:rPr>
          <w:rFonts w:ascii="Book Antiqua" w:hAnsi="Book Antiqua"/>
          <w:szCs w:val="18"/>
        </w:rPr>
        <w:t>,</w:t>
      </w:r>
      <w:r w:rsidRPr="00092E06">
        <w:rPr>
          <w:rFonts w:ascii="Book Antiqua" w:hAnsi="Book Antiqua"/>
          <w:szCs w:val="18"/>
        </w:rPr>
        <w:t xml:space="preserve"> </w:t>
      </w:r>
      <w:r>
        <w:rPr>
          <w:rFonts w:ascii="Book Antiqua" w:hAnsi="Book Antiqua"/>
          <w:szCs w:val="18"/>
        </w:rPr>
        <w:t xml:space="preserve">kata kunci </w:t>
      </w:r>
      <w:r w:rsidRPr="00092E06">
        <w:rPr>
          <w:rFonts w:ascii="Book Antiqua" w:hAnsi="Book Antiqua"/>
          <w:szCs w:val="18"/>
        </w:rPr>
        <w:t>3 (</w:t>
      </w:r>
      <w:r>
        <w:rPr>
          <w:rFonts w:ascii="Book Antiqua" w:hAnsi="Book Antiqua"/>
          <w:szCs w:val="18"/>
        </w:rPr>
        <w:t xml:space="preserve">tulis 3-5 kata kunci, dipisahkan dengan koma, ditulis urut abjad) </w:t>
      </w:r>
    </w:p>
    <w:p w14:paraId="282E7A19" w14:textId="77777777" w:rsidR="00403E33" w:rsidRPr="00E31CC9" w:rsidRDefault="00403E33" w:rsidP="00E31CC9">
      <w:pPr>
        <w:rPr>
          <w:lang w:eastAsia="de-DE" w:bidi="en-US"/>
        </w:rPr>
      </w:pPr>
    </w:p>
    <w:p w14:paraId="1A0EEAB3" w14:textId="77777777" w:rsidR="00403E33" w:rsidRDefault="00403E33" w:rsidP="00E31CC9">
      <w:pPr>
        <w:pStyle w:val="17abstract"/>
        <w:spacing w:before="0"/>
        <w:rPr>
          <w:rFonts w:ascii="Book Antiqua" w:hAnsi="Book Antiqua"/>
          <w:szCs w:val="18"/>
        </w:rPr>
      </w:pPr>
      <w:r w:rsidRPr="00092E06">
        <w:rPr>
          <w:rFonts w:ascii="Book Antiqua" w:hAnsi="Book Antiqua"/>
          <w:b/>
          <w:szCs w:val="18"/>
        </w:rPr>
        <w:t xml:space="preserve">Abstract: </w:t>
      </w:r>
      <w:r>
        <w:rPr>
          <w:rFonts w:ascii="Book Antiqua" w:hAnsi="Book Antiqua"/>
          <w:szCs w:val="18"/>
        </w:rPr>
        <w:t>Abstract should be written around 150 – 300 words. This part contains background</w:t>
      </w:r>
      <w:r w:rsidRPr="005F3308">
        <w:rPr>
          <w:rFonts w:ascii="Book Antiqua" w:hAnsi="Book Antiqua"/>
          <w:szCs w:val="18"/>
        </w:rPr>
        <w:t>,</w:t>
      </w:r>
      <w:r>
        <w:rPr>
          <w:rFonts w:ascii="Book Antiqua" w:hAnsi="Book Antiqua"/>
          <w:szCs w:val="18"/>
        </w:rPr>
        <w:t xml:space="preserve"> research aims, </w:t>
      </w:r>
      <w:r w:rsidRPr="005F3308">
        <w:rPr>
          <w:rFonts w:ascii="Book Antiqua" w:hAnsi="Book Antiqua"/>
          <w:szCs w:val="18"/>
        </w:rPr>
        <w:t>method, scientific finding results, and short conclusion. If article is written in Indonesian, the abstract should be typed in Indonesian and English. Meanwhile, if article is written in English, the abstract should be typed in English only. The abstract should only be typed in one paragraph and one column format. The single spacing should be used between lines in this article. (</w:t>
      </w:r>
      <w:r>
        <w:rPr>
          <w:rFonts w:ascii="Book Antiqua" w:hAnsi="Book Antiqua"/>
          <w:szCs w:val="18"/>
        </w:rPr>
        <w:t xml:space="preserve">Book Antique, 09 pt, </w:t>
      </w:r>
      <w:r w:rsidRPr="005F3308">
        <w:rPr>
          <w:rFonts w:ascii="Book Antiqua" w:hAnsi="Book Antiqua"/>
          <w:szCs w:val="18"/>
        </w:rPr>
        <w:t>regular)</w:t>
      </w:r>
    </w:p>
    <w:p w14:paraId="494E91CB" w14:textId="77777777" w:rsidR="00403E33" w:rsidRPr="00E31CC9" w:rsidRDefault="00403E33" w:rsidP="00E31CC9">
      <w:pPr>
        <w:rPr>
          <w:lang w:eastAsia="de-DE" w:bidi="en-US"/>
        </w:rPr>
      </w:pPr>
    </w:p>
    <w:p w14:paraId="663BFE7F" w14:textId="77777777" w:rsidR="00403E33" w:rsidRDefault="00403E33" w:rsidP="00E31CC9">
      <w:pPr>
        <w:pStyle w:val="18keywords"/>
        <w:spacing w:before="0"/>
        <w:rPr>
          <w:rFonts w:ascii="Book Antiqua" w:hAnsi="Book Antiqua"/>
          <w:szCs w:val="18"/>
        </w:rPr>
      </w:pPr>
      <w:r w:rsidRPr="00092E06">
        <w:rPr>
          <w:rFonts w:ascii="Book Antiqua" w:hAnsi="Book Antiqua"/>
          <w:b/>
          <w:szCs w:val="18"/>
        </w:rPr>
        <w:t xml:space="preserve">Keywords: </w:t>
      </w:r>
      <w:r w:rsidRPr="00092E06">
        <w:rPr>
          <w:rFonts w:ascii="Book Antiqua" w:hAnsi="Book Antiqua"/>
          <w:szCs w:val="18"/>
        </w:rPr>
        <w:t>keyword 1; keyword 2; keyword 3 (List three to</w:t>
      </w:r>
      <w:r>
        <w:rPr>
          <w:rFonts w:ascii="Book Antiqua" w:hAnsi="Book Antiqua"/>
          <w:szCs w:val="18"/>
        </w:rPr>
        <w:t xml:space="preserve"> five</w:t>
      </w:r>
      <w:r w:rsidRPr="00092E06">
        <w:rPr>
          <w:rFonts w:ascii="Book Antiqua" w:hAnsi="Book Antiqua"/>
          <w:szCs w:val="18"/>
        </w:rPr>
        <w:t xml:space="preserve"> pertinent keywords</w:t>
      </w:r>
      <w:r>
        <w:rPr>
          <w:rFonts w:ascii="Book Antiqua" w:hAnsi="Book Antiqua"/>
          <w:szCs w:val="18"/>
        </w:rPr>
        <w:t>, separated with coma, separate by coma</w:t>
      </w:r>
      <w:r w:rsidRPr="00092E06">
        <w:rPr>
          <w:rFonts w:ascii="Book Antiqua" w:hAnsi="Book Antiqua"/>
          <w:szCs w:val="18"/>
        </w:rPr>
        <w:t>)</w:t>
      </w:r>
    </w:p>
    <w:p w14:paraId="269F419A" w14:textId="77777777" w:rsidR="00403E33" w:rsidRDefault="00403E33" w:rsidP="008F351D">
      <w:pPr>
        <w:pStyle w:val="18keywords"/>
        <w:tabs>
          <w:tab w:val="left" w:pos="9923"/>
        </w:tabs>
        <w:spacing w:before="0"/>
        <w:rPr>
          <w:rFonts w:ascii="Book Antiqua" w:hAnsi="Book Antiqua"/>
        </w:rPr>
      </w:pPr>
      <w:r>
        <w:rPr>
          <w:rFonts w:ascii="Book Antiqua" w:hAnsi="Book Antiqua"/>
          <w:noProof/>
          <w:sz w:val="24"/>
          <w:szCs w:val="24"/>
        </w:rPr>
        <mc:AlternateContent>
          <mc:Choice Requires="wps">
            <w:drawing>
              <wp:anchor distT="0" distB="0" distL="114300" distR="114300" simplePos="0" relativeHeight="251660288" behindDoc="0" locked="0" layoutInCell="1" allowOverlap="1" wp14:anchorId="11DC760F" wp14:editId="51A9E8E7">
                <wp:simplePos x="0" y="0"/>
                <wp:positionH relativeFrom="column">
                  <wp:posOffset>1655860</wp:posOffset>
                </wp:positionH>
                <wp:positionV relativeFrom="paragraph">
                  <wp:posOffset>162560</wp:posOffset>
                </wp:positionV>
                <wp:extent cx="4996543" cy="4665"/>
                <wp:effectExtent l="0" t="0" r="33020" b="33655"/>
                <wp:wrapNone/>
                <wp:docPr id="2052636751" name="Straight Connector 1"/>
                <wp:cNvGraphicFramePr/>
                <a:graphic xmlns:a="http://schemas.openxmlformats.org/drawingml/2006/main">
                  <a:graphicData uri="http://schemas.microsoft.com/office/word/2010/wordprocessingShape">
                    <wps:wsp>
                      <wps:cNvCnPr/>
                      <wps:spPr>
                        <a:xfrm flipV="1">
                          <a:off x="0" y="0"/>
                          <a:ext cx="4996543" cy="4665"/>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CFFD00C" id="Straight Connector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130.4pt,12.8pt" to="523.85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" strokecolor="black [3213]" strokeweight=".5pt">
                <v:stroke joinstyle="miter"/>
              </v:line>
            </w:pict>
          </mc:Fallback>
        </mc:AlternateContent>
      </w:r>
    </w:p>
    <w:p w14:paraId="46A48743" w14:textId="77777777" w:rsidR="00403E33" w:rsidRPr="008F351D" w:rsidRDefault="00403E33" w:rsidP="008F351D">
      <w:pPr>
        <w:rPr>
          <w:lang w:eastAsia="de-DE" w:bidi="en-US"/>
        </w:rPr>
      </w:pPr>
    </w:p>
    <w:p w14:paraId="30E5F8C5" w14:textId="77777777" w:rsidR="00403E33" w:rsidRPr="00092E06" w:rsidRDefault="00403E33" w:rsidP="00B75554">
      <w:pPr>
        <w:pStyle w:val="SubBab1"/>
        <w:spacing w:before="0"/>
        <w:rPr>
          <w:rFonts w:ascii="Book Antiqua" w:hAnsi="Book Antiqua"/>
          <w:lang w:eastAsia="zh-CN"/>
        </w:rPr>
      </w:pPr>
      <w:r w:rsidRPr="00092E06">
        <w:rPr>
          <w:rFonts w:ascii="Book Antiqua" w:hAnsi="Book Antiqua"/>
          <w:lang w:eastAsia="zh-CN"/>
        </w:rPr>
        <w:t xml:space="preserve">1. </w:t>
      </w:r>
      <w:r>
        <w:rPr>
          <w:rFonts w:ascii="Book Antiqua" w:hAnsi="Book Antiqua"/>
          <w:lang w:eastAsia="zh-CN"/>
        </w:rPr>
        <w:t>Pendahuluan</w:t>
      </w:r>
    </w:p>
    <w:p w14:paraId="018578D5" w14:textId="67076513" w:rsidR="00403E33" w:rsidRPr="00092E06" w:rsidRDefault="00403E33" w:rsidP="002E65F0">
      <w:pPr>
        <w:pStyle w:val="31text"/>
        <w:rPr>
          <w:rFonts w:ascii="Book Antiqua" w:hAnsi="Book Antiqua"/>
        </w:rPr>
      </w:pPr>
      <w:r w:rsidRPr="00B75554">
        <w:rPr>
          <w:rFonts w:ascii="Book Antiqua" w:hAnsi="Book Antiqua"/>
          <w:lang w:val="id-ID"/>
        </w:rPr>
        <w:t xml:space="preserve">Pendahuluan harus berisi (secara berurutan) latar belakang umum, kajian literatur sebagai dasar pernyataan kebaruan ilmiah dari naskah, pernyataan kebaruan ilmiah, dan permasalahan penelitian atau hipotesis. Pada bagian akhir pendahuluan harus dituliskan tujuan kajian naskah tersebut. Dalam format naskah ilmiah tidak diperkenankan adanya </w:t>
      </w:r>
      <w:r w:rsidRPr="00B75554">
        <w:rPr>
          <w:rFonts w:ascii="Book Antiqua" w:hAnsi="Book Antiqua"/>
          <w:lang w:val="id-ID"/>
        </w:rPr>
        <w:lastRenderedPageBreak/>
        <w:t xml:space="preserve">tinjauan pustaka sebagaimana di laporan penelitian, tetapi diwujudkan dalam bentuk kajian literatur terdahulu untuk menunjukkan kebaruan ilmiah naskah tersebut. Format penulisan dari teks pendahuluan sampai kesimpulan adalah </w:t>
      </w:r>
      <w:r>
        <w:rPr>
          <w:rFonts w:ascii="Book Antiqua" w:hAnsi="Book Antiqua"/>
          <w:lang w:val="id-ID"/>
        </w:rPr>
        <w:t>Book Antique</w:t>
      </w:r>
      <w:r w:rsidRPr="00B75554">
        <w:rPr>
          <w:rFonts w:ascii="Book Antiqua" w:hAnsi="Book Antiqua"/>
          <w:lang w:val="id-ID"/>
        </w:rPr>
        <w:t>, 1</w:t>
      </w:r>
      <w:r>
        <w:rPr>
          <w:rFonts w:ascii="Book Antiqua" w:hAnsi="Book Antiqua"/>
          <w:lang w:val="id-ID"/>
        </w:rPr>
        <w:t>0</w:t>
      </w:r>
      <w:r w:rsidRPr="00B75554">
        <w:rPr>
          <w:rFonts w:ascii="Book Antiqua" w:hAnsi="Book Antiqua"/>
          <w:lang w:val="id-ID"/>
        </w:rPr>
        <w:t xml:space="preserve">pt, jarak antar baris </w:t>
      </w:r>
      <w:r w:rsidRPr="00B75554">
        <w:rPr>
          <w:rFonts w:ascii="Book Antiqua" w:hAnsi="Book Antiqua"/>
        </w:rPr>
        <w:t>1</w:t>
      </w:r>
      <w:r w:rsidRPr="00B75554">
        <w:rPr>
          <w:rFonts w:ascii="Book Antiqua" w:hAnsi="Book Antiqua"/>
          <w:lang w:val="id-ID"/>
        </w:rPr>
        <w:t xml:space="preserve"> spasi dan dalam </w:t>
      </w:r>
      <w:r>
        <w:rPr>
          <w:rFonts w:ascii="Book Antiqua" w:hAnsi="Book Antiqua"/>
        </w:rPr>
        <w:t>1</w:t>
      </w:r>
      <w:r w:rsidRPr="00B75554">
        <w:rPr>
          <w:rFonts w:ascii="Book Antiqua" w:hAnsi="Book Antiqua"/>
          <w:lang w:val="id-ID"/>
        </w:rPr>
        <w:t xml:space="preserve"> kolom. Contoh </w:t>
      </w:r>
      <w:r w:rsidRPr="00B75554">
        <w:rPr>
          <w:rFonts w:ascii="Book Antiqua" w:hAnsi="Book Antiqua"/>
        </w:rPr>
        <w:t xml:space="preserve">dari </w:t>
      </w:r>
      <w:r w:rsidRPr="00B75554">
        <w:rPr>
          <w:rFonts w:ascii="Book Antiqua" w:hAnsi="Book Antiqua"/>
          <w:lang w:val="es-ES"/>
        </w:rPr>
        <w:t xml:space="preserve">sitasi </w:t>
      </w:r>
      <w:r>
        <w:rPr>
          <w:rFonts w:ascii="Book Antiqua" w:hAnsi="Book Antiqua"/>
          <w:lang w:val="es-ES"/>
        </w:rPr>
        <w:t>sesuai dengan APA 7th edition</w:t>
      </w:r>
      <w:r w:rsidRPr="00B75554">
        <w:rPr>
          <w:rFonts w:ascii="Book Antiqua" w:hAnsi="Book Antiqua"/>
          <w:lang w:val="es-ES"/>
        </w:rPr>
        <w:t xml:space="preserve"> </w:t>
      </w:r>
      <w:sdt>
        <w:sdtPr>
          <w:rPr>
            <w:rFonts w:ascii="Book Antiqua" w:hAnsi="Book Antiqua"/>
            <w:lang w:val="es-ES"/>
          </w:rPr>
          <w:tag w:val="MENDELEY_CITATION_v3_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"/>
          <w:id w:val="-1932661332"/>
          <w:placeholder>
            <w:docPart w:val="DefaultPlaceholder_-1854013440"/>
          </w:placeholder>
        </w:sdtPr>
        <w:sdtEndPr>
          <w:rPr>
            <w:rFonts w:ascii="Palatino Linotype" w:hAnsi="Palatino Linotype"/>
            <w:lang w:val="en-US"/>
          </w:rPr>
        </w:sdtEndPr>
        <w:sdtContent>
          <w:r w:rsidR="00CE7428" w:rsidRPr="00CE7428">
            <w:t>(AOAC, 2002)</w:t>
          </w:r>
        </w:sdtContent>
      </w:sdt>
      <w:r w:rsidRPr="00B75554">
        <w:rPr>
          <w:rFonts w:ascii="Book Antiqua" w:hAnsi="Book Antiqua"/>
          <w:lang w:val="es-ES"/>
        </w:rPr>
        <w:t xml:space="preserve">, sitasi buku </w:t>
      </w:r>
      <w:sdt>
        <w:sdtPr>
          <w:rPr>
            <w:rFonts w:ascii="Book Antiqua" w:hAnsi="Book Antiqua"/>
            <w:lang w:val="es-ES"/>
          </w:rPr>
          <w:tag w:val="MENDELEY_CITATION_v3_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"/>
          <w:id w:val="882454506"/>
          <w:placeholder>
            <w:docPart w:val="DefaultPlaceholder_-1854013440"/>
          </w:placeholder>
        </w:sdtPr>
        <w:sdtEndPr>
          <w:rPr>
            <w:rFonts w:ascii="Palatino Linotype" w:hAnsi="Palatino Linotype"/>
            <w:lang w:val="en-US"/>
          </w:rPr>
        </w:sdtEndPr>
        <w:sdtContent>
          <w:r w:rsidR="00CE7428" w:rsidRPr="00CE7428">
            <w:rPr>
              <w:rFonts w:ascii="Book Antiqua" w:hAnsi="Book Antiqua"/>
              <w:lang w:val="es-ES"/>
            </w:rPr>
            <w:t>(Belitz et al., 2009)</w:t>
          </w:r>
        </w:sdtContent>
      </w:sdt>
      <w:r w:rsidRPr="00B75554">
        <w:rPr>
          <w:rFonts w:ascii="Book Antiqua" w:hAnsi="Book Antiqua"/>
          <w:lang w:val="es-ES"/>
        </w:rPr>
        <w:t xml:space="preserve">, </w:t>
      </w:r>
      <w:r w:rsidRPr="00B75554">
        <w:rPr>
          <w:rFonts w:ascii="Book Antiqua" w:hAnsi="Book Antiqua"/>
          <w:lang w:val="en-GB"/>
        </w:rPr>
        <w:t>sitasi seminar/prosiding</w:t>
      </w:r>
      <w:r w:rsidR="00CE7428">
        <w:rPr>
          <w:rFonts w:ascii="Book Antiqua" w:hAnsi="Book Antiqua"/>
          <w:lang w:val="en-GB"/>
        </w:rPr>
        <w:t xml:space="preserve"> </w:t>
      </w:r>
      <w:sdt>
        <w:sdtPr>
          <w:rPr>
            <w:rFonts w:ascii="Book Antiqua" w:hAnsi="Book Antiqua"/>
            <w:lang w:val="en-GB"/>
          </w:rPr>
          <w:tag w:val="MENDELEY_CITATION_v3_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"/>
          <w:id w:val="-2068023470"/>
          <w:placeholder>
            <w:docPart w:val="DefaultPlaceholder_-1854013440"/>
          </w:placeholder>
        </w:sdtPr>
        <w:sdtContent>
          <w:r w:rsidR="00CE7428" w:rsidRPr="00CE7428">
            <w:rPr>
              <w:rFonts w:ascii="Book Antiqua" w:hAnsi="Book Antiqua"/>
              <w:lang w:val="en-GB"/>
            </w:rPr>
            <w:t>(Dailami et al., 2023; Leatemia et al., 2018; Tahe et al., 2014)</w:t>
          </w:r>
        </w:sdtContent>
      </w:sdt>
      <w:r w:rsidR="00CE7428">
        <w:rPr>
          <w:rFonts w:ascii="Book Antiqua" w:hAnsi="Book Antiqua"/>
          <w:lang w:val="en-GB"/>
        </w:rPr>
        <w:t xml:space="preserve">, </w:t>
      </w:r>
      <w:r w:rsidRPr="00B75554">
        <w:rPr>
          <w:rFonts w:ascii="Book Antiqua" w:hAnsi="Book Antiqua"/>
          <w:lang w:val="en-GB"/>
        </w:rPr>
        <w:t xml:space="preserve">sitasi artikel jurnal </w:t>
      </w:r>
      <w:sdt>
        <w:sdtPr>
          <w:rPr>
            <w:rFonts w:ascii="Book Antiqua" w:hAnsi="Book Antiqua"/>
            <w:lang w:val="en-GB"/>
          </w:rPr>
          <w:tag w:val="MENDELEY_CITATION_v3_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"/>
          <w:id w:val="-185129017"/>
          <w:placeholder>
            <w:docPart w:val="DefaultPlaceholder_-1854013440"/>
          </w:placeholder>
        </w:sdtPr>
        <w:sdtEndPr>
          <w:rPr>
            <w:rFonts w:ascii="Palatino Linotype" w:hAnsi="Palatino Linotype"/>
            <w:lang w:val="en-US"/>
          </w:rPr>
        </w:sdtEndPr>
        <w:sdtContent>
          <w:r w:rsidR="00CE7428" w:rsidRPr="00CE7428">
            <w:t>(Saleky &amp; Dailami, 2021; Setyaningsih et al., 2016; Tea et al., 2021)</w:t>
          </w:r>
        </w:sdtContent>
      </w:sdt>
      <w:r>
        <w:t xml:space="preserve"> </w:t>
      </w:r>
      <w:r w:rsidRPr="00B75554">
        <w:rPr>
          <w:rFonts w:ascii="Book Antiqua" w:hAnsi="Book Antiqua"/>
          <w:lang w:val="es-ES"/>
        </w:rPr>
        <w:t xml:space="preserve">, dan sitasi skripsi/tesis </w:t>
      </w:r>
      <w:sdt>
        <w:sdtPr>
          <w:rPr>
            <w:rFonts w:ascii="Book Antiqua" w:hAnsi="Book Antiqua"/>
            <w:lang w:val="es-ES"/>
          </w:rPr>
          <w:tag w:val="MENDELEY_CITATION_v3_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"/>
          <w:id w:val="-1778626128"/>
          <w:placeholder>
            <w:docPart w:val="DefaultPlaceholder_-1854013440"/>
          </w:placeholder>
        </w:sdtPr>
        <w:sdtEndPr>
          <w:rPr>
            <w:rFonts w:ascii="Palatino Linotype" w:hAnsi="Palatino Linotype"/>
            <w:lang w:val="en-US"/>
          </w:rPr>
        </w:sdtEndPr>
        <w:sdtContent>
          <w:r w:rsidR="00CE7428" w:rsidRPr="00CE7428">
            <w:t>(Pratiwi, 2019)</w:t>
          </w:r>
        </w:sdtContent>
      </w:sdt>
      <w:r w:rsidRPr="00B75554">
        <w:rPr>
          <w:rFonts w:ascii="Book Antiqua" w:hAnsi="Book Antiqua"/>
          <w:lang w:val="es-ES"/>
        </w:rPr>
        <w:t>.</w:t>
      </w:r>
    </w:p>
    <w:p w14:paraId="78793FFE" w14:textId="77777777" w:rsidR="00403E33" w:rsidRPr="00092E06" w:rsidRDefault="00403E33" w:rsidP="00673164">
      <w:pPr>
        <w:pStyle w:val="SubBab1"/>
        <w:rPr>
          <w:rFonts w:ascii="Book Antiqua" w:hAnsi="Book Antiqua"/>
        </w:rPr>
      </w:pPr>
      <w:r w:rsidRPr="00092E06">
        <w:rPr>
          <w:rFonts w:ascii="Book Antiqua" w:hAnsi="Book Antiqua"/>
          <w:lang w:eastAsia="zh-CN"/>
        </w:rPr>
        <w:t xml:space="preserve">2. </w:t>
      </w:r>
      <w:r w:rsidRPr="00092E06">
        <w:rPr>
          <w:rFonts w:ascii="Book Antiqua" w:hAnsi="Book Antiqua"/>
        </w:rPr>
        <w:t>Materials and Methods</w:t>
      </w:r>
    </w:p>
    <w:p w14:paraId="5E98F174" w14:textId="77777777" w:rsidR="00403E33" w:rsidRDefault="00403E33" w:rsidP="00673164">
      <w:pPr>
        <w:pStyle w:val="31text"/>
        <w:rPr>
          <w:rFonts w:ascii="Book Antiqua" w:hAnsi="Book Antiqua"/>
        </w:rPr>
      </w:pPr>
      <w:r w:rsidRPr="00092E06">
        <w:rPr>
          <w:rFonts w:ascii="Book Antiqua" w:hAnsi="Book Antiqua"/>
        </w:rPr>
        <w:t>The Materials and Methods should be described with sufficient details to allow others to replicate and build on the published results. Please note that the publication of your manuscript implicates that you must make all materials, data, computer code, and protocols associated with the publication available to readers. Please disclose at the submission stage any restrictions on the availability of materials or information. New methods and protocols should be described in detail while well-established methods can be briefly described and appropriately cited.</w:t>
      </w:r>
    </w:p>
    <w:p w14:paraId="2C73D006" w14:textId="77777777" w:rsidR="00403E33" w:rsidRDefault="00403E33" w:rsidP="00673164">
      <w:pPr>
        <w:pStyle w:val="31text"/>
        <w:rPr>
          <w:rFonts w:ascii="Book Antiqua" w:hAnsi="Book Antiqua"/>
          <w:lang w:val="id-ID"/>
        </w:rPr>
      </w:pPr>
      <w:r w:rsidRPr="006858A4">
        <w:rPr>
          <w:rFonts w:ascii="Book Antiqua" w:hAnsi="Book Antiqua"/>
          <w:lang w:val="id-ID"/>
        </w:rPr>
        <w:t>Metode  penelitian berisi bahan-bahan utama yang digunakan dalam penelitian dan metode-metode yang digunakan dalam pemecahan permasalahan termasuk metode analisis.</w:t>
      </w:r>
    </w:p>
    <w:p w14:paraId="72004AB2" w14:textId="77777777" w:rsidR="00403E33" w:rsidRPr="006858A4" w:rsidRDefault="00403E33" w:rsidP="006858A4">
      <w:pPr>
        <w:pStyle w:val="SubsubBab"/>
        <w:spacing w:before="240"/>
        <w:rPr>
          <w:bCs/>
          <w:noProof w:val="0"/>
          <w:lang w:val="id-ID"/>
        </w:rPr>
      </w:pPr>
      <w:r>
        <w:rPr>
          <w:bCs/>
          <w:noProof w:val="0"/>
          <w:lang w:val="id-ID"/>
        </w:rPr>
        <w:t xml:space="preserve">2.1 </w:t>
      </w:r>
      <w:r w:rsidRPr="006858A4">
        <w:rPr>
          <w:bCs/>
          <w:noProof w:val="0"/>
          <w:lang w:val="id-ID"/>
        </w:rPr>
        <w:t>Bahan (</w:t>
      </w:r>
      <w:r>
        <w:rPr>
          <w:bCs/>
          <w:noProof w:val="0"/>
          <w:lang w:val="id-ID"/>
        </w:rPr>
        <w:t>Book Antique</w:t>
      </w:r>
      <w:r w:rsidRPr="006858A4">
        <w:rPr>
          <w:bCs/>
          <w:noProof w:val="0"/>
          <w:lang w:val="id-ID"/>
        </w:rPr>
        <w:t>, 1</w:t>
      </w:r>
      <w:r>
        <w:rPr>
          <w:bCs/>
          <w:noProof w:val="0"/>
        </w:rPr>
        <w:t>0</w:t>
      </w:r>
      <w:r w:rsidRPr="006858A4">
        <w:rPr>
          <w:bCs/>
          <w:noProof w:val="0"/>
          <w:lang w:val="id-ID"/>
        </w:rPr>
        <w:t xml:space="preserve">pt, </w:t>
      </w:r>
      <w:r>
        <w:rPr>
          <w:bCs/>
          <w:noProof w:val="0"/>
          <w:lang w:val="id-ID"/>
        </w:rPr>
        <w:t>bold</w:t>
      </w:r>
      <w:r w:rsidRPr="006858A4">
        <w:rPr>
          <w:bCs/>
          <w:noProof w:val="0"/>
          <w:lang w:val="id-ID"/>
        </w:rPr>
        <w:t>, rata kiri, untuk subbab huruf kapital di setiap awal kata)</w:t>
      </w:r>
    </w:p>
    <w:p w14:paraId="103E8AAC" w14:textId="77777777" w:rsidR="00403E33" w:rsidRPr="006858A4" w:rsidRDefault="00403E33" w:rsidP="006858A4">
      <w:pPr>
        <w:pStyle w:val="31text"/>
        <w:rPr>
          <w:rFonts w:ascii="Book Antiqua" w:hAnsi="Book Antiqua"/>
          <w:lang w:val="id-ID"/>
        </w:rPr>
      </w:pPr>
      <w:r w:rsidRPr="006858A4">
        <w:rPr>
          <w:rFonts w:ascii="Book Antiqua" w:hAnsi="Book Antiqua"/>
          <w:lang w:val="id-ID"/>
        </w:rPr>
        <w:t>Bahan-bahan yang dituliskan di sini hanya berupa bahan utama saja dan harus dilengkapi dengan merk dan kemurniannya, misalnya: H</w:t>
      </w:r>
      <w:r w:rsidRPr="006858A4">
        <w:rPr>
          <w:rFonts w:ascii="Book Antiqua" w:hAnsi="Book Antiqua"/>
          <w:vertAlign w:val="subscript"/>
          <w:lang w:val="id-ID"/>
        </w:rPr>
        <w:t>2</w:t>
      </w:r>
      <w:r w:rsidRPr="006858A4">
        <w:rPr>
          <w:rFonts w:ascii="Book Antiqua" w:hAnsi="Book Antiqua"/>
          <w:lang w:val="id-ID"/>
        </w:rPr>
        <w:t>SO</w:t>
      </w:r>
      <w:r w:rsidRPr="006858A4">
        <w:rPr>
          <w:rFonts w:ascii="Book Antiqua" w:hAnsi="Book Antiqua"/>
          <w:vertAlign w:val="subscript"/>
          <w:lang w:val="id-ID"/>
        </w:rPr>
        <w:t>4</w:t>
      </w:r>
      <w:r w:rsidRPr="006858A4">
        <w:rPr>
          <w:rFonts w:ascii="Book Antiqua" w:hAnsi="Book Antiqua"/>
          <w:lang w:val="id-ID"/>
        </w:rPr>
        <w:t xml:space="preserve"> (Merck, 99 %). </w:t>
      </w:r>
    </w:p>
    <w:p w14:paraId="4A5AB3A3" w14:textId="77777777" w:rsidR="00403E33" w:rsidRPr="006858A4" w:rsidRDefault="00403E33" w:rsidP="006858A4">
      <w:pPr>
        <w:pStyle w:val="SubsubBab"/>
        <w:spacing w:before="240"/>
        <w:rPr>
          <w:bCs/>
          <w:noProof w:val="0"/>
          <w:lang w:val="id-ID"/>
        </w:rPr>
      </w:pPr>
      <w:r>
        <w:rPr>
          <w:bCs/>
          <w:noProof w:val="0"/>
          <w:lang w:val="id-ID"/>
        </w:rPr>
        <w:t xml:space="preserve">2.2 </w:t>
      </w:r>
      <w:r w:rsidRPr="006858A4">
        <w:rPr>
          <w:bCs/>
          <w:noProof w:val="0"/>
          <w:lang w:val="id-ID"/>
        </w:rPr>
        <w:t>Alat</w:t>
      </w:r>
      <w:r>
        <w:rPr>
          <w:bCs/>
          <w:noProof w:val="0"/>
          <w:lang w:val="id-ID"/>
        </w:rPr>
        <w:t xml:space="preserve"> </w:t>
      </w:r>
      <w:r w:rsidRPr="006858A4">
        <w:rPr>
          <w:bCs/>
          <w:noProof w:val="0"/>
          <w:lang w:val="id-ID"/>
        </w:rPr>
        <w:t>(</w:t>
      </w:r>
      <w:r>
        <w:rPr>
          <w:bCs/>
          <w:noProof w:val="0"/>
          <w:lang w:val="id-ID"/>
        </w:rPr>
        <w:t>Book Antique</w:t>
      </w:r>
      <w:r w:rsidRPr="006858A4">
        <w:rPr>
          <w:bCs/>
          <w:noProof w:val="0"/>
          <w:lang w:val="id-ID"/>
        </w:rPr>
        <w:t>, 1</w:t>
      </w:r>
      <w:r>
        <w:rPr>
          <w:bCs/>
          <w:noProof w:val="0"/>
        </w:rPr>
        <w:t>0</w:t>
      </w:r>
      <w:r w:rsidRPr="006858A4">
        <w:rPr>
          <w:bCs/>
          <w:noProof w:val="0"/>
          <w:lang w:val="id-ID"/>
        </w:rPr>
        <w:t xml:space="preserve">pt, </w:t>
      </w:r>
      <w:r>
        <w:rPr>
          <w:bCs/>
          <w:noProof w:val="0"/>
          <w:lang w:val="id-ID"/>
        </w:rPr>
        <w:t>bold</w:t>
      </w:r>
      <w:r w:rsidRPr="006858A4">
        <w:rPr>
          <w:bCs/>
          <w:noProof w:val="0"/>
          <w:lang w:val="id-ID"/>
        </w:rPr>
        <w:t>, rata kiri, untuk subbab huruf kapital di setiap awal kata)</w:t>
      </w:r>
    </w:p>
    <w:p w14:paraId="14AA552D" w14:textId="77777777" w:rsidR="00403E33" w:rsidRDefault="00403E33" w:rsidP="006858A4">
      <w:pPr>
        <w:pStyle w:val="31text"/>
        <w:rPr>
          <w:rFonts w:ascii="Book Antiqua" w:hAnsi="Book Antiqua"/>
          <w:lang w:val="id-ID"/>
        </w:rPr>
      </w:pPr>
      <w:r w:rsidRPr="006858A4">
        <w:rPr>
          <w:rFonts w:ascii="Book Antiqua" w:hAnsi="Book Antiqua"/>
          <w:lang w:val="id-ID"/>
        </w:rPr>
        <w:t xml:space="preserve">Peralatan-peralatan yang dituliskan di bagian ini hanya berisi peralatan-peralatan utama saja dilengkapi dengan merk, misalnya: </w:t>
      </w:r>
      <w:r w:rsidRPr="006858A4">
        <w:rPr>
          <w:rFonts w:ascii="Book Antiqua" w:hAnsi="Book Antiqua"/>
          <w:i/>
          <w:lang w:val="id-ID"/>
        </w:rPr>
        <w:t>Furnace</w:t>
      </w:r>
      <w:r w:rsidRPr="006858A4">
        <w:rPr>
          <w:rFonts w:ascii="Book Antiqua" w:hAnsi="Book Antiqua"/>
          <w:lang w:val="id-ID"/>
        </w:rPr>
        <w:t xml:space="preserve"> elektrik (</w:t>
      </w:r>
      <w:r w:rsidRPr="006858A4">
        <w:rPr>
          <w:rFonts w:ascii="Book Antiqua" w:hAnsi="Book Antiqua"/>
          <w:i/>
          <w:lang w:val="id-ID"/>
        </w:rPr>
        <w:t>Carbolite</w:t>
      </w:r>
      <w:r w:rsidRPr="006858A4">
        <w:rPr>
          <w:rFonts w:ascii="Book Antiqua" w:hAnsi="Book Antiqua"/>
          <w:lang w:val="id-ID"/>
        </w:rPr>
        <w:t>). Komponen-komponen peralatan penunjang tidak perlu dituliskan. Rangkaian alat utama sebaiknya disajikan di bagian ini dilengkapi dengan keterangan gambar. Keterangan gambar diletakkan menjadi bagian dari judul gambar bukan menjadi bagian dari gambar.</w:t>
      </w:r>
    </w:p>
    <w:p w14:paraId="65925478" w14:textId="77777777" w:rsidR="00403E33" w:rsidRPr="006858A4" w:rsidRDefault="00403E33" w:rsidP="00FA0BDB">
      <w:pPr>
        <w:pStyle w:val="SubsubBab"/>
        <w:spacing w:before="240"/>
        <w:rPr>
          <w:bCs/>
          <w:noProof w:val="0"/>
          <w:lang w:val="id-ID"/>
        </w:rPr>
      </w:pPr>
      <w:r>
        <w:rPr>
          <w:bCs/>
          <w:noProof w:val="0"/>
          <w:lang w:val="id-ID"/>
        </w:rPr>
        <w:t xml:space="preserve">2.3 </w:t>
      </w:r>
      <w:r w:rsidRPr="00FA0BDB">
        <w:rPr>
          <w:bCs/>
          <w:noProof w:val="0"/>
          <w:lang w:val="id-ID"/>
        </w:rPr>
        <w:t>Prosedur Penelitian</w:t>
      </w:r>
      <w:r w:rsidRPr="006858A4">
        <w:rPr>
          <w:bCs/>
          <w:noProof w:val="0"/>
          <w:lang w:val="id-ID"/>
        </w:rPr>
        <w:t xml:space="preserve"> </w:t>
      </w:r>
    </w:p>
    <w:p w14:paraId="39BF777B" w14:textId="77777777" w:rsidR="00403E33" w:rsidRPr="00092E06" w:rsidRDefault="00403E33" w:rsidP="00FA0BDB">
      <w:pPr>
        <w:pStyle w:val="subsubsubbab3"/>
      </w:pPr>
      <w:r>
        <w:t xml:space="preserve">2.3.1 Isolasi DNA </w:t>
      </w:r>
      <w:r w:rsidRPr="00FA0BDB">
        <w:t xml:space="preserve">(Book Antique, 10pt, </w:t>
      </w:r>
      <w:r>
        <w:t>italic</w:t>
      </w:r>
      <w:r w:rsidRPr="00FA0BDB">
        <w:t xml:space="preserve">, rata kiri, </w:t>
      </w:r>
      <w:r>
        <w:t xml:space="preserve">Kapital </w:t>
      </w:r>
      <w:r w:rsidRPr="00FA0BDB">
        <w:t>awal kata)</w:t>
      </w:r>
    </w:p>
    <w:p w14:paraId="01577524" w14:textId="77777777" w:rsidR="00403E33" w:rsidRPr="00092E06" w:rsidRDefault="00403E33" w:rsidP="00673164">
      <w:pPr>
        <w:pStyle w:val="31text"/>
        <w:rPr>
          <w:rFonts w:ascii="Book Antiqua" w:hAnsi="Book Antiqua"/>
        </w:rPr>
      </w:pPr>
      <w:bookmarkStart w:id="0" w:name="page2"/>
      <w:bookmarkEnd w:id="0"/>
      <w:r>
        <w:rPr>
          <w:rFonts w:ascii="Book Antiqua" w:hAnsi="Book Antiqua"/>
        </w:rPr>
        <w:t xml:space="preserve">Jelaskan prosedur penelitian yang digunakan secara singkat dan komprehensif. Jika metode yang digunakan telah dipublikasikan langsung merujuk pada metode yang terdapat dalam artikel yang telah dipublikasikan agar metode lebih ringkas. Jika terdapat modifikasi dari metode sebelumnya dapat disampaikan modifikasi apa yang dilakukan dan dasar ilmiahnya. </w:t>
      </w:r>
    </w:p>
    <w:p w14:paraId="1335962F" w14:textId="77777777" w:rsidR="00403E33" w:rsidRPr="00092E06" w:rsidRDefault="00403E33" w:rsidP="002E65F0">
      <w:pPr>
        <w:pStyle w:val="31text"/>
        <w:spacing w:before="240" w:after="60"/>
        <w:ind w:firstLine="0"/>
        <w:jc w:val="left"/>
        <w:outlineLvl w:val="0"/>
        <w:rPr>
          <w:rFonts w:ascii="Book Antiqua" w:hAnsi="Book Antiqua"/>
          <w:b/>
        </w:rPr>
      </w:pPr>
      <w:r w:rsidRPr="00092E06">
        <w:rPr>
          <w:rFonts w:ascii="Book Antiqua" w:hAnsi="Book Antiqua"/>
          <w:b/>
        </w:rPr>
        <w:t xml:space="preserve">3. </w:t>
      </w:r>
      <w:r>
        <w:rPr>
          <w:rFonts w:ascii="Book Antiqua" w:hAnsi="Book Antiqua"/>
          <w:b/>
        </w:rPr>
        <w:t>Hasil dan Pembahasan</w:t>
      </w:r>
    </w:p>
    <w:p w14:paraId="09CF5415" w14:textId="77777777" w:rsidR="00403E33" w:rsidRPr="008F151F" w:rsidRDefault="00403E33" w:rsidP="008F151F">
      <w:pPr>
        <w:pStyle w:val="31text"/>
        <w:rPr>
          <w:rFonts w:ascii="Book Antiqua" w:hAnsi="Book Antiqua"/>
          <w:lang w:val="id-ID"/>
        </w:rPr>
      </w:pPr>
      <w:r w:rsidRPr="008F151F">
        <w:rPr>
          <w:rFonts w:ascii="Book Antiqua" w:hAnsi="Book Antiqua"/>
          <w:lang w:val="id-ID"/>
        </w:rPr>
        <w:t xml:space="preserve">Hasil dan pembahasan berisi hasil-hasil temuan penelitian dan pembahasannya secara ilmiah. Tuliskan temuan-temuan ilmiah yang diperoleh dari hasil-hasil penelitian yang telah dilakukan tetapi harus ditunjang oleh data-data yang memadai. Temuan ilmiah yang dimaksud di sini adalah bukan data-data hasil penelitian yang diperoleh. </w:t>
      </w:r>
    </w:p>
    <w:p w14:paraId="71D961C9" w14:textId="77777777" w:rsidR="00403E33" w:rsidRPr="008F151F" w:rsidRDefault="00403E33" w:rsidP="008F151F">
      <w:pPr>
        <w:pStyle w:val="31text"/>
        <w:rPr>
          <w:rFonts w:ascii="Book Antiqua" w:hAnsi="Book Antiqua"/>
          <w:lang w:val="id-ID"/>
        </w:rPr>
      </w:pPr>
      <w:r w:rsidRPr="008F151F">
        <w:rPr>
          <w:rFonts w:ascii="Book Antiqua" w:hAnsi="Book Antiqua"/>
          <w:lang w:val="id-ID"/>
        </w:rPr>
        <w:t>Temuan-temuan ilmiah tersebut harus dijelaskan secara saintifik meliputi: Apakah temuan ilmiah yang diperoleh? Mengapa hal itu bisa terjadi? Mengapa tren variabel seperti itu? Semua pertanyaan tersebut harus dijelaskan secara saintifik, tidak hanya deskriptif, bila perlu ditunjang oleh fenomena-fenomena dasar ilmiah yang memadai. Selain itu, harus dijelaskan juga perbandingannya dengan hasil-hasil para peneliti lain yang hampir sama topiknya. Hasil-hasil penelitian dan temuan harus bisa menjawab hipotesis penelitian di bagian pendahuluan.</w:t>
      </w:r>
    </w:p>
    <w:p w14:paraId="3B894E66" w14:textId="77777777" w:rsidR="00403E33" w:rsidRPr="00092E06" w:rsidRDefault="00403E33" w:rsidP="00673164">
      <w:pPr>
        <w:pStyle w:val="SubsubBab"/>
        <w:spacing w:before="240"/>
      </w:pPr>
      <w:r w:rsidRPr="00092E06">
        <w:t>3.1 Sub</w:t>
      </w:r>
      <w:r>
        <w:t xml:space="preserve"> Bab Hasil dan Pembahasan </w:t>
      </w:r>
    </w:p>
    <w:p w14:paraId="1D91705B" w14:textId="77777777" w:rsidR="00403E33" w:rsidRPr="00092E06" w:rsidRDefault="00403E33" w:rsidP="003B38A2">
      <w:pPr>
        <w:pStyle w:val="subsubsubbab3"/>
      </w:pPr>
      <w:r w:rsidRPr="00092E06">
        <w:t xml:space="preserve">3.1.1. </w:t>
      </w:r>
      <w:r>
        <w:t xml:space="preserve">Sub Sub Bab Hasil </w:t>
      </w:r>
      <w:r w:rsidRPr="008F151F">
        <w:t>dan Pembahasan</w:t>
      </w:r>
    </w:p>
    <w:p w14:paraId="6F90099B" w14:textId="77777777" w:rsidR="00403E33" w:rsidRPr="008F151F" w:rsidRDefault="00403E33" w:rsidP="008F151F">
      <w:pPr>
        <w:pStyle w:val="35textbeforelist"/>
        <w:rPr>
          <w:rFonts w:ascii="Book Antiqua" w:hAnsi="Book Antiqua"/>
        </w:rPr>
      </w:pPr>
      <w:r w:rsidRPr="008F151F">
        <w:rPr>
          <w:rFonts w:ascii="Book Antiqua" w:hAnsi="Book Antiqua"/>
        </w:rPr>
        <w:lastRenderedPageBreak/>
        <w:t xml:space="preserve">Hasil dan pembahasan berisi hasil-hasil temuan penelitian dan pembahasannya secara ilmiah. Tuliskan temuan-temuan ilmiah yang diperoleh dari hasil-hasil penelitian yang telah dilakukan tetapi harus ditunjang oleh data-data yang memadai. Temuan ilmiah yang dimaksud di sini adalah bukan data-data hasil penelitian yang diperoleh. </w:t>
      </w:r>
    </w:p>
    <w:p w14:paraId="03CD6225" w14:textId="77777777" w:rsidR="00403E33" w:rsidRPr="00092E06" w:rsidRDefault="00403E33" w:rsidP="008F151F">
      <w:pPr>
        <w:pStyle w:val="35textbeforelist"/>
        <w:rPr>
          <w:rFonts w:ascii="Book Antiqua" w:hAnsi="Book Antiqua"/>
        </w:rPr>
      </w:pPr>
      <w:r w:rsidRPr="008F151F">
        <w:rPr>
          <w:rFonts w:ascii="Book Antiqua" w:hAnsi="Book Antiqua"/>
        </w:rPr>
        <w:t>Temuan-temuan ilmiah tersebut harus dijelaskan secara saintifik meliputi: Apakah temuan ilmiah yang diperoleh? Mengapa hal itu bisa terjadi? Mengapa tren variabel seperti itu? Semua pertanyaan tersebut harus dijelaskan secara saintifik, tidak hanya deskriptif, bila perlu ditunjang oleh fenomena-fenomena dasar ilmiah yang memadai. Selain itu, harus dijelaskan juga perbandingannya dengan hasil-hasil para peneliti lain yang hampir sama topiknya. Hasil-hasil penelitian dan temuan harus bisa menjawab hipotesis penelitian di bagian pendahuluan.</w:t>
      </w:r>
    </w:p>
    <w:p w14:paraId="793AC907" w14:textId="77777777" w:rsidR="00403E33" w:rsidRPr="00092E06" w:rsidRDefault="00403E33" w:rsidP="00740BA8">
      <w:pPr>
        <w:pStyle w:val="SubsubBab"/>
        <w:spacing w:before="240"/>
        <w:rPr>
          <w:noProof w:val="0"/>
        </w:rPr>
      </w:pPr>
      <w:r w:rsidRPr="00092E06">
        <w:t>3.2</w:t>
      </w:r>
      <w:r w:rsidRPr="00092E06">
        <w:rPr>
          <w:noProof w:val="0"/>
        </w:rPr>
        <w:t xml:space="preserve"> </w:t>
      </w:r>
      <w:r>
        <w:rPr>
          <w:noProof w:val="0"/>
        </w:rPr>
        <w:t>Gambar dan Tabel</w:t>
      </w:r>
    </w:p>
    <w:p w14:paraId="5F3F1C75" w14:textId="77777777" w:rsidR="00403E33" w:rsidRPr="00092E06" w:rsidRDefault="00403E33" w:rsidP="002E65F0">
      <w:pPr>
        <w:pStyle w:val="31text"/>
        <w:rPr>
          <w:rFonts w:ascii="Book Antiqua" w:hAnsi="Book Antiqua"/>
        </w:rPr>
      </w:pPr>
      <w:r>
        <w:rPr>
          <w:rFonts w:ascii="Book Antiqua" w:hAnsi="Book Antiqua"/>
        </w:rPr>
        <w:t xml:space="preserve">Semua gambar dan tabel harus dirujuk pada naskah atau paragraph dengan menyebutkan Gambar 1, Tabel 1, dan seterusnya. Gambar dan Tabel diletakkan dibawah paragraph yang merujuk Gambar/Tabel tersebut. Judul Gambar diletakkan di bagian bawah Gambar dan Judul tabel diletakkan di atas tabel. Format penulisan judul gambar dan tabel mengikuti contoh pada Gambar 1 dan Tabel 1. </w:t>
      </w:r>
    </w:p>
    <w:p w14:paraId="1333ABB8" w14:textId="77777777" w:rsidR="00403E33" w:rsidRPr="00092E06" w:rsidRDefault="00403E33" w:rsidP="000C2502">
      <w:pPr>
        <w:pStyle w:val="52figure"/>
        <w:ind w:left="2608"/>
        <w:jc w:val="left"/>
      </w:pPr>
      <w:r w:rsidRPr="00092E06">
        <w:rPr>
          <w:noProof/>
        </w:rPr>
        <w:drawing>
          <wp:inline distT="0" distB="0" distL="0" distR="0" wp14:anchorId="7E58BC62" wp14:editId="2D3FECF8">
            <wp:extent cx="3041286" cy="2038266"/>
            <wp:effectExtent l="0" t="0" r="6985" b="635"/>
            <wp:docPr id="101550201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04F64F2" w14:textId="77777777" w:rsidR="00403E33" w:rsidRPr="00092E06" w:rsidRDefault="00403E33" w:rsidP="00AE02F3">
      <w:pPr>
        <w:pStyle w:val="51figurecaption"/>
      </w:pPr>
      <w:r>
        <w:rPr>
          <w:b/>
        </w:rPr>
        <w:t>Gambar 1</w:t>
      </w:r>
      <w:r w:rsidRPr="00092E06">
        <w:rPr>
          <w:b/>
        </w:rPr>
        <w:t xml:space="preserve">. </w:t>
      </w:r>
      <w:bookmarkStart w:id="1" w:name="_Hlk177897230"/>
      <w:r>
        <w:t>Judul gambar dituliskan di sini dengan detail dan lengkap sehingga gambar ini dapat dipahami tanpa harus melihat isi paragraph.</w:t>
      </w:r>
      <w:bookmarkEnd w:id="1"/>
    </w:p>
    <w:p w14:paraId="40E06D1C" w14:textId="77777777" w:rsidR="00403E33" w:rsidRPr="00092E06" w:rsidRDefault="00403E33" w:rsidP="00AE02F3">
      <w:pPr>
        <w:pStyle w:val="41tablecaption"/>
      </w:pPr>
      <w:r w:rsidRPr="00092E06">
        <w:rPr>
          <w:b/>
        </w:rPr>
        <w:t>Table 1.</w:t>
      </w:r>
      <w:r>
        <w:rPr>
          <w:b/>
        </w:rPr>
        <w:t xml:space="preserve"> </w:t>
      </w:r>
      <w:r w:rsidRPr="008F151F">
        <w:t>Judul gambar dituliskan di sini dengan detail dan lengkap sehingga gambar ini dapat dipahami tanpa harus melihat isi paragraph.</w:t>
      </w:r>
    </w:p>
    <w:tbl>
      <w:tblPr>
        <w:tblW w:w="7857" w:type="dxa"/>
        <w:tblInd w:w="2608" w:type="dxa"/>
        <w:tblBorders>
          <w:top w:val="single" w:sz="8" w:space="0" w:color="auto"/>
          <w:bottom w:val="single" w:sz="8" w:space="0" w:color="auto"/>
        </w:tblBorders>
        <w:tblLayout w:type="fixed"/>
        <w:tblCellMar>
          <w:left w:w="0" w:type="dxa"/>
          <w:right w:w="0" w:type="dxa"/>
        </w:tblCellMar>
        <w:tblLook w:val="04A0" w:firstRow="1" w:lastRow="0" w:firstColumn="1" w:lastColumn="0" w:noHBand="0" w:noVBand="1"/>
      </w:tblPr>
      <w:tblGrid>
        <w:gridCol w:w="2619"/>
        <w:gridCol w:w="2619"/>
        <w:gridCol w:w="2619"/>
      </w:tblGrid>
      <w:tr w:rsidR="00403E33" w:rsidRPr="00092E06" w14:paraId="7B048B41" w14:textId="77777777" w:rsidTr="005A493B">
        <w:tc>
          <w:tcPr>
            <w:tcW w:w="2619" w:type="dxa"/>
            <w:tcBorders>
              <w:bottom w:val="single" w:sz="4" w:space="0" w:color="auto"/>
            </w:tcBorders>
            <w:shd w:val="clear" w:color="auto" w:fill="auto"/>
            <w:vAlign w:val="center"/>
          </w:tcPr>
          <w:p w14:paraId="7CC692CD" w14:textId="77777777" w:rsidR="00403E33" w:rsidRPr="00092E06" w:rsidRDefault="00403E33" w:rsidP="00042562">
            <w:pPr>
              <w:pStyle w:val="42tablebody"/>
              <w:spacing w:line="240" w:lineRule="auto"/>
              <w:rPr>
                <w:b/>
                <w:snapToGrid/>
              </w:rPr>
            </w:pPr>
            <w:r w:rsidRPr="00092E06">
              <w:rPr>
                <w:b/>
                <w:snapToGrid/>
              </w:rPr>
              <w:t>Title 1</w:t>
            </w:r>
          </w:p>
        </w:tc>
        <w:tc>
          <w:tcPr>
            <w:tcW w:w="2619" w:type="dxa"/>
            <w:tcBorders>
              <w:bottom w:val="single" w:sz="4" w:space="0" w:color="auto"/>
            </w:tcBorders>
            <w:shd w:val="clear" w:color="auto" w:fill="auto"/>
            <w:vAlign w:val="center"/>
          </w:tcPr>
          <w:p w14:paraId="68FAB530" w14:textId="77777777" w:rsidR="00403E33" w:rsidRPr="00092E06" w:rsidRDefault="00403E33" w:rsidP="00042562">
            <w:pPr>
              <w:pStyle w:val="42tablebody"/>
              <w:spacing w:line="240" w:lineRule="auto"/>
              <w:rPr>
                <w:b/>
                <w:snapToGrid/>
              </w:rPr>
            </w:pPr>
            <w:r w:rsidRPr="00092E06">
              <w:rPr>
                <w:b/>
                <w:snapToGrid/>
              </w:rPr>
              <w:t>Title 2</w:t>
            </w:r>
          </w:p>
        </w:tc>
        <w:tc>
          <w:tcPr>
            <w:tcW w:w="2619" w:type="dxa"/>
            <w:tcBorders>
              <w:bottom w:val="single" w:sz="4" w:space="0" w:color="auto"/>
            </w:tcBorders>
            <w:shd w:val="clear" w:color="auto" w:fill="auto"/>
            <w:vAlign w:val="center"/>
          </w:tcPr>
          <w:p w14:paraId="7505CFDF" w14:textId="77777777" w:rsidR="00403E33" w:rsidRPr="00092E06" w:rsidRDefault="00403E33" w:rsidP="00042562">
            <w:pPr>
              <w:pStyle w:val="42tablebody"/>
              <w:spacing w:line="240" w:lineRule="auto"/>
              <w:rPr>
                <w:b/>
                <w:snapToGrid/>
              </w:rPr>
            </w:pPr>
            <w:r w:rsidRPr="00092E06">
              <w:rPr>
                <w:b/>
                <w:snapToGrid/>
              </w:rPr>
              <w:t>Title 3</w:t>
            </w:r>
          </w:p>
        </w:tc>
      </w:tr>
      <w:tr w:rsidR="00403E33" w:rsidRPr="00092E06" w14:paraId="5D0EAC7C" w14:textId="77777777" w:rsidTr="005A493B">
        <w:tc>
          <w:tcPr>
            <w:tcW w:w="2619" w:type="dxa"/>
            <w:shd w:val="clear" w:color="auto" w:fill="auto"/>
            <w:vAlign w:val="center"/>
          </w:tcPr>
          <w:p w14:paraId="785F3685" w14:textId="77777777" w:rsidR="00403E33" w:rsidRPr="00092E06" w:rsidRDefault="00403E33" w:rsidP="00042562">
            <w:pPr>
              <w:pStyle w:val="42tablebody"/>
              <w:spacing w:line="240" w:lineRule="auto"/>
            </w:pPr>
            <w:r w:rsidRPr="00092E06">
              <w:t>entry 1</w:t>
            </w:r>
          </w:p>
        </w:tc>
        <w:tc>
          <w:tcPr>
            <w:tcW w:w="2619" w:type="dxa"/>
            <w:shd w:val="clear" w:color="auto" w:fill="auto"/>
            <w:vAlign w:val="center"/>
          </w:tcPr>
          <w:p w14:paraId="77BB7A88" w14:textId="77777777" w:rsidR="00403E33" w:rsidRPr="00092E06" w:rsidRDefault="00403E33" w:rsidP="00042562">
            <w:pPr>
              <w:pStyle w:val="42tablebody"/>
              <w:spacing w:line="240" w:lineRule="auto"/>
            </w:pPr>
            <w:r w:rsidRPr="00092E06">
              <w:t>data</w:t>
            </w:r>
          </w:p>
        </w:tc>
        <w:tc>
          <w:tcPr>
            <w:tcW w:w="2619" w:type="dxa"/>
            <w:shd w:val="clear" w:color="auto" w:fill="auto"/>
            <w:vAlign w:val="center"/>
          </w:tcPr>
          <w:p w14:paraId="6E58BB19" w14:textId="77777777" w:rsidR="00403E33" w:rsidRPr="00092E06" w:rsidRDefault="00403E33" w:rsidP="00042562">
            <w:pPr>
              <w:pStyle w:val="42tablebody"/>
              <w:spacing w:line="240" w:lineRule="auto"/>
            </w:pPr>
            <w:r w:rsidRPr="00092E06">
              <w:t>data</w:t>
            </w:r>
          </w:p>
        </w:tc>
      </w:tr>
      <w:tr w:rsidR="00403E33" w:rsidRPr="00092E06" w14:paraId="2B4816A5" w14:textId="77777777" w:rsidTr="005A493B">
        <w:tc>
          <w:tcPr>
            <w:tcW w:w="2619" w:type="dxa"/>
            <w:shd w:val="clear" w:color="auto" w:fill="auto"/>
            <w:vAlign w:val="center"/>
          </w:tcPr>
          <w:p w14:paraId="16FBFB5F" w14:textId="77777777" w:rsidR="00403E33" w:rsidRPr="00092E06" w:rsidRDefault="00403E33" w:rsidP="00042562">
            <w:pPr>
              <w:pStyle w:val="42tablebody"/>
              <w:spacing w:line="240" w:lineRule="auto"/>
            </w:pPr>
            <w:r w:rsidRPr="00092E06">
              <w:t>entry 2</w:t>
            </w:r>
          </w:p>
        </w:tc>
        <w:tc>
          <w:tcPr>
            <w:tcW w:w="2619" w:type="dxa"/>
            <w:shd w:val="clear" w:color="auto" w:fill="auto"/>
            <w:vAlign w:val="center"/>
          </w:tcPr>
          <w:p w14:paraId="5BE73BAF" w14:textId="77777777" w:rsidR="00403E33" w:rsidRPr="00092E06" w:rsidRDefault="00403E33" w:rsidP="00042562">
            <w:pPr>
              <w:pStyle w:val="42tablebody"/>
              <w:spacing w:line="240" w:lineRule="auto"/>
            </w:pPr>
            <w:r w:rsidRPr="00092E06">
              <w:t>data</w:t>
            </w:r>
          </w:p>
        </w:tc>
        <w:tc>
          <w:tcPr>
            <w:tcW w:w="2619" w:type="dxa"/>
            <w:shd w:val="clear" w:color="auto" w:fill="auto"/>
            <w:vAlign w:val="center"/>
          </w:tcPr>
          <w:p w14:paraId="50E9900D" w14:textId="77777777" w:rsidR="00403E33" w:rsidRPr="00092E06" w:rsidRDefault="00403E33" w:rsidP="00042562">
            <w:pPr>
              <w:pStyle w:val="42tablebody"/>
              <w:spacing w:line="240" w:lineRule="auto"/>
            </w:pPr>
            <w:r w:rsidRPr="00092E06">
              <w:t xml:space="preserve">data </w:t>
            </w:r>
            <w:r w:rsidRPr="00092E06">
              <w:rPr>
                <w:vertAlign w:val="superscript"/>
              </w:rPr>
              <w:t>1</w:t>
            </w:r>
          </w:p>
        </w:tc>
      </w:tr>
    </w:tbl>
    <w:p w14:paraId="07997C34" w14:textId="77777777" w:rsidR="00403E33" w:rsidRPr="00092E06" w:rsidRDefault="00403E33" w:rsidP="00AE02F3">
      <w:pPr>
        <w:pStyle w:val="43tablefooter"/>
      </w:pPr>
      <w:r w:rsidRPr="00092E06">
        <w:rPr>
          <w:vertAlign w:val="superscript"/>
        </w:rPr>
        <w:t>1</w:t>
      </w:r>
      <w:r w:rsidRPr="00092E06">
        <w:t xml:space="preserve"> </w:t>
      </w:r>
      <w:r>
        <w:t>Jika dibutuhkan catatan pada bagian tabel dapat ditambahkan di sini</w:t>
      </w:r>
      <w:r w:rsidRPr="00092E06">
        <w:t>.</w:t>
      </w:r>
    </w:p>
    <w:p w14:paraId="263E9C93" w14:textId="77777777" w:rsidR="00403E33" w:rsidRPr="00092E06" w:rsidRDefault="00403E33" w:rsidP="002E65F0">
      <w:pPr>
        <w:pStyle w:val="31text"/>
        <w:spacing w:before="240" w:after="240"/>
        <w:rPr>
          <w:rFonts w:ascii="Book Antiqua" w:hAnsi="Book Antiqua"/>
        </w:rPr>
      </w:pPr>
      <w:r>
        <w:rPr>
          <w:rFonts w:ascii="Book Antiqua" w:hAnsi="Book Antiqua"/>
        </w:rPr>
        <w:t>Paragraf dapat dilanjutkan pada bagian ini untuk posisi paragraph yang terletak setelah gambar maupun tabel. Jika gambar yang diberikan merupakan 2 gambar terpisah namun saling berkaitan dapat diberi nama dengan (a) dan (b) seperti pada Gambar 2. Peletakan gambar bisa mengikuti contoh Gambar 2. Untuk tabel yang lebar dapat ditulis seperti Tabel 2.</w:t>
      </w:r>
    </w:p>
    <w:tbl>
      <w:tblPr>
        <w:tblW w:w="0" w:type="auto"/>
        <w:jc w:val="center"/>
        <w:tblLook w:val="0000" w:firstRow="0" w:lastRow="0" w:firstColumn="0" w:lastColumn="0" w:noHBand="0" w:noVBand="0"/>
      </w:tblPr>
      <w:tblGrid>
        <w:gridCol w:w="4057"/>
        <w:gridCol w:w="4268"/>
      </w:tblGrid>
      <w:tr w:rsidR="00403E33" w:rsidRPr="00092E06" w14:paraId="066980B6" w14:textId="77777777" w:rsidTr="00042562">
        <w:trPr>
          <w:jc w:val="center"/>
        </w:trPr>
        <w:tc>
          <w:tcPr>
            <w:tcW w:w="4057" w:type="dxa"/>
            <w:shd w:val="clear" w:color="auto" w:fill="auto"/>
            <w:vAlign w:val="center"/>
          </w:tcPr>
          <w:p w14:paraId="4B098A65" w14:textId="77777777" w:rsidR="00403E33" w:rsidRPr="00092E06" w:rsidRDefault="00403E33" w:rsidP="00415163">
            <w:pPr>
              <w:pStyle w:val="52figure"/>
              <w:spacing w:before="0"/>
            </w:pPr>
            <w:bookmarkStart w:id="2" w:name="page3"/>
            <w:bookmarkEnd w:id="2"/>
            <w:r w:rsidRPr="00092E06">
              <w:rPr>
                <w:noProof/>
              </w:rPr>
              <w:lastRenderedPageBreak/>
              <w:drawing>
                <wp:inline distT="0" distB="0" distL="0" distR="0" wp14:anchorId="0872B931" wp14:editId="34375123">
                  <wp:extent cx="1880315" cy="1880315"/>
                  <wp:effectExtent l="0" t="0" r="5715" b="5715"/>
                  <wp:docPr id="5" name="Picture 1" descr="C:\Users\martin\Downloads\testFigur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tin\Downloads\testFigure.t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86757" cy="1886757"/>
                          </a:xfrm>
                          <a:prstGeom prst="rect">
                            <a:avLst/>
                          </a:prstGeom>
                          <a:solidFill>
                            <a:srgbClr val="FFFFFF"/>
                          </a:solidFill>
                          <a:ln>
                            <a:noFill/>
                          </a:ln>
                        </pic:spPr>
                      </pic:pic>
                    </a:graphicData>
                  </a:graphic>
                </wp:inline>
              </w:drawing>
            </w:r>
          </w:p>
        </w:tc>
        <w:tc>
          <w:tcPr>
            <w:tcW w:w="4268" w:type="dxa"/>
          </w:tcPr>
          <w:p w14:paraId="480F1A1C" w14:textId="77777777" w:rsidR="00403E33" w:rsidRPr="00092E06" w:rsidRDefault="00403E33" w:rsidP="00415163">
            <w:pPr>
              <w:pStyle w:val="52figure"/>
              <w:spacing w:before="0"/>
            </w:pPr>
            <w:r w:rsidRPr="00092E06">
              <w:rPr>
                <w:noProof/>
              </w:rPr>
              <w:drawing>
                <wp:inline distT="0" distB="0" distL="0" distR="0" wp14:anchorId="4930785E" wp14:editId="63868104">
                  <wp:extent cx="1880316" cy="1880316"/>
                  <wp:effectExtent l="0" t="0" r="5715" b="5715"/>
                  <wp:docPr id="6" name="Picture 1" descr="C:\Users\martin\Downloads\testFigur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tin\Downloads\testFigure.t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83614" cy="1883614"/>
                          </a:xfrm>
                          <a:prstGeom prst="rect">
                            <a:avLst/>
                          </a:prstGeom>
                          <a:solidFill>
                            <a:srgbClr val="FFFFFF"/>
                          </a:solidFill>
                          <a:ln>
                            <a:noFill/>
                          </a:ln>
                        </pic:spPr>
                      </pic:pic>
                    </a:graphicData>
                  </a:graphic>
                </wp:inline>
              </w:drawing>
            </w:r>
          </w:p>
        </w:tc>
      </w:tr>
      <w:tr w:rsidR="00403E33" w:rsidRPr="00092E06" w14:paraId="57E350F5" w14:textId="77777777" w:rsidTr="00042562">
        <w:trPr>
          <w:jc w:val="center"/>
        </w:trPr>
        <w:tc>
          <w:tcPr>
            <w:tcW w:w="4057" w:type="dxa"/>
            <w:shd w:val="clear" w:color="auto" w:fill="auto"/>
            <w:vAlign w:val="center"/>
          </w:tcPr>
          <w:p w14:paraId="187B861C" w14:textId="77777777" w:rsidR="00403E33" w:rsidRPr="00092E06" w:rsidRDefault="00403E33" w:rsidP="00415163">
            <w:pPr>
              <w:pStyle w:val="42tablebody"/>
            </w:pPr>
            <w:r w:rsidRPr="00092E06">
              <w:t>(</w:t>
            </w:r>
            <w:r w:rsidRPr="00092E06">
              <w:rPr>
                <w:b/>
              </w:rPr>
              <w:t>a</w:t>
            </w:r>
            <w:r w:rsidRPr="00092E06">
              <w:t>)</w:t>
            </w:r>
          </w:p>
        </w:tc>
        <w:tc>
          <w:tcPr>
            <w:tcW w:w="4268" w:type="dxa"/>
          </w:tcPr>
          <w:p w14:paraId="55D4984B" w14:textId="77777777" w:rsidR="00403E33" w:rsidRPr="00092E06" w:rsidRDefault="00403E33" w:rsidP="00415163">
            <w:pPr>
              <w:pStyle w:val="42tablebody"/>
            </w:pPr>
            <w:r w:rsidRPr="00092E06">
              <w:t>(</w:t>
            </w:r>
            <w:r w:rsidRPr="00092E06">
              <w:rPr>
                <w:b/>
              </w:rPr>
              <w:t>b</w:t>
            </w:r>
            <w:r w:rsidRPr="00092E06">
              <w:t>)</w:t>
            </w:r>
          </w:p>
        </w:tc>
      </w:tr>
    </w:tbl>
    <w:p w14:paraId="46A5AD6E" w14:textId="77777777" w:rsidR="00403E33" w:rsidRPr="00092E06" w:rsidRDefault="00403E33" w:rsidP="00AE02F3">
      <w:pPr>
        <w:pStyle w:val="51figurecaption"/>
      </w:pPr>
      <w:r>
        <w:rPr>
          <w:b/>
        </w:rPr>
        <w:t>Gambar 2.</w:t>
      </w:r>
      <w:r w:rsidRPr="00092E06">
        <w:rPr>
          <w:b/>
        </w:rPr>
        <w:t xml:space="preserve"> </w:t>
      </w:r>
      <w:r w:rsidRPr="00092E06">
        <w:t xml:space="preserve">This </w:t>
      </w:r>
      <w:r>
        <w:t xml:space="preserve">Judul gambar ditulis di sini. Jika terdapat dua gambar yang terpisah namun masih saling berkaitan dapat diberi kode seperti ini dan harus diberi judul untuk setiap bagian seperti ini: </w:t>
      </w:r>
      <w:r w:rsidRPr="00092E06">
        <w:t>(</w:t>
      </w:r>
      <w:r w:rsidRPr="00092E06">
        <w:rPr>
          <w:b/>
        </w:rPr>
        <w:t>a</w:t>
      </w:r>
      <w:r w:rsidRPr="00092E06">
        <w:t xml:space="preserve">) </w:t>
      </w:r>
      <w:r>
        <w:t>Judul untuk gambar pertama</w:t>
      </w:r>
      <w:r w:rsidRPr="00092E06">
        <w:t>; (</w:t>
      </w:r>
      <w:r w:rsidRPr="00092E06">
        <w:rPr>
          <w:b/>
        </w:rPr>
        <w:t>b</w:t>
      </w:r>
      <w:r w:rsidRPr="00092E06">
        <w:t xml:space="preserve">) </w:t>
      </w:r>
      <w:r>
        <w:t>Judul untuk gambar kedua. Gambar harus diletakkan setelah paragraph yang merujuk/menyebutkan gambar tersebut</w:t>
      </w:r>
      <w:r w:rsidRPr="00092E06">
        <w:t>.</w:t>
      </w:r>
    </w:p>
    <w:p w14:paraId="5CFB3A6A" w14:textId="77777777" w:rsidR="00403E33" w:rsidRPr="00092E06" w:rsidRDefault="00403E33" w:rsidP="00AE02F3">
      <w:pPr>
        <w:pStyle w:val="41tablecaption"/>
        <w:spacing w:before="0"/>
      </w:pPr>
      <w:r w:rsidRPr="00092E06">
        <w:rPr>
          <w:b/>
        </w:rPr>
        <w:t>Tab</w:t>
      </w:r>
      <w:r>
        <w:rPr>
          <w:b/>
        </w:rPr>
        <w:t>e</w:t>
      </w:r>
      <w:r w:rsidRPr="00092E06">
        <w:rPr>
          <w:b/>
        </w:rPr>
        <w:t xml:space="preserve">l 2. </w:t>
      </w:r>
      <w:r>
        <w:t xml:space="preserve">Judul tabel disebutkan di bagian ini. Tabel diletakkan setelah paragraph yang merujuk atau menyebutkan tabel tersebut. </w:t>
      </w:r>
    </w:p>
    <w:tbl>
      <w:tblPr>
        <w:tblW w:w="10465" w:type="dxa"/>
        <w:jc w:val="center"/>
        <w:tblBorders>
          <w:top w:val="single" w:sz="4" w:space="0" w:color="auto"/>
          <w:bottom w:val="single" w:sz="4" w:space="0" w:color="auto"/>
        </w:tblBorders>
        <w:tblLayout w:type="fixed"/>
        <w:tblCellMar>
          <w:left w:w="0" w:type="dxa"/>
          <w:right w:w="0" w:type="dxa"/>
        </w:tblCellMar>
        <w:tblLook w:val="04A0" w:firstRow="1" w:lastRow="0" w:firstColumn="1" w:lastColumn="0" w:noHBand="0" w:noVBand="1"/>
      </w:tblPr>
      <w:tblGrid>
        <w:gridCol w:w="3942"/>
        <w:gridCol w:w="3089"/>
        <w:gridCol w:w="1717"/>
        <w:gridCol w:w="1717"/>
      </w:tblGrid>
      <w:tr w:rsidR="00403E33" w:rsidRPr="00092E06" w14:paraId="1A883729" w14:textId="77777777" w:rsidTr="006A1ACB">
        <w:trPr>
          <w:jc w:val="center"/>
        </w:trPr>
        <w:tc>
          <w:tcPr>
            <w:tcW w:w="3256" w:type="dxa"/>
            <w:tcBorders>
              <w:top w:val="single" w:sz="8" w:space="0" w:color="auto"/>
              <w:bottom w:val="single" w:sz="4" w:space="0" w:color="auto"/>
            </w:tcBorders>
            <w:shd w:val="clear" w:color="auto" w:fill="auto"/>
            <w:vAlign w:val="center"/>
          </w:tcPr>
          <w:p w14:paraId="2CFCCC1A" w14:textId="77777777" w:rsidR="00403E33" w:rsidRPr="00092E06" w:rsidRDefault="00403E33" w:rsidP="00042562">
            <w:pPr>
              <w:pStyle w:val="42tablebody"/>
              <w:rPr>
                <w:b/>
                <w:bCs/>
              </w:rPr>
            </w:pPr>
            <w:r>
              <w:rPr>
                <w:b/>
                <w:bCs/>
              </w:rPr>
              <w:t>Judul</w:t>
            </w:r>
            <w:r w:rsidRPr="00092E06">
              <w:rPr>
                <w:b/>
                <w:bCs/>
              </w:rPr>
              <w:t xml:space="preserve"> 1</w:t>
            </w:r>
          </w:p>
        </w:tc>
        <w:tc>
          <w:tcPr>
            <w:tcW w:w="2551" w:type="dxa"/>
            <w:tcBorders>
              <w:top w:val="single" w:sz="8" w:space="0" w:color="auto"/>
              <w:bottom w:val="single" w:sz="4" w:space="0" w:color="auto"/>
            </w:tcBorders>
            <w:shd w:val="clear" w:color="auto" w:fill="auto"/>
            <w:vAlign w:val="center"/>
          </w:tcPr>
          <w:p w14:paraId="792EC1E1" w14:textId="77777777" w:rsidR="00403E33" w:rsidRPr="00092E06" w:rsidRDefault="00403E33" w:rsidP="00042562">
            <w:pPr>
              <w:pStyle w:val="42tablebody"/>
              <w:rPr>
                <w:b/>
                <w:bCs/>
              </w:rPr>
            </w:pPr>
            <w:r>
              <w:rPr>
                <w:b/>
                <w:bCs/>
              </w:rPr>
              <w:t>Judul</w:t>
            </w:r>
            <w:r w:rsidRPr="00092E06">
              <w:rPr>
                <w:b/>
                <w:bCs/>
              </w:rPr>
              <w:t xml:space="preserve"> 2</w:t>
            </w:r>
          </w:p>
        </w:tc>
        <w:tc>
          <w:tcPr>
            <w:tcW w:w="1418" w:type="dxa"/>
            <w:tcBorders>
              <w:top w:val="single" w:sz="8" w:space="0" w:color="auto"/>
              <w:bottom w:val="single" w:sz="4" w:space="0" w:color="auto"/>
            </w:tcBorders>
            <w:shd w:val="clear" w:color="auto" w:fill="auto"/>
            <w:vAlign w:val="center"/>
            <w:hideMark/>
          </w:tcPr>
          <w:p w14:paraId="11D0DD09" w14:textId="77777777" w:rsidR="00403E33" w:rsidRPr="00092E06" w:rsidRDefault="00403E33" w:rsidP="00042562">
            <w:pPr>
              <w:pStyle w:val="42tablebody"/>
              <w:rPr>
                <w:b/>
                <w:bCs/>
              </w:rPr>
            </w:pPr>
            <w:r>
              <w:rPr>
                <w:b/>
                <w:bCs/>
              </w:rPr>
              <w:t>Judul</w:t>
            </w:r>
            <w:r w:rsidRPr="00092E06">
              <w:rPr>
                <w:b/>
                <w:bCs/>
              </w:rPr>
              <w:t xml:space="preserve"> 3</w:t>
            </w:r>
          </w:p>
        </w:tc>
        <w:tc>
          <w:tcPr>
            <w:tcW w:w="1418" w:type="dxa"/>
            <w:tcBorders>
              <w:top w:val="single" w:sz="8" w:space="0" w:color="auto"/>
              <w:bottom w:val="single" w:sz="4" w:space="0" w:color="auto"/>
            </w:tcBorders>
            <w:shd w:val="clear" w:color="auto" w:fill="auto"/>
            <w:vAlign w:val="center"/>
          </w:tcPr>
          <w:p w14:paraId="14BC6555" w14:textId="77777777" w:rsidR="00403E33" w:rsidRPr="00092E06" w:rsidRDefault="00403E33" w:rsidP="00042562">
            <w:pPr>
              <w:pStyle w:val="42tablebody"/>
              <w:rPr>
                <w:b/>
                <w:bCs/>
              </w:rPr>
            </w:pPr>
            <w:r>
              <w:rPr>
                <w:b/>
                <w:bCs/>
              </w:rPr>
              <w:t>Judul</w:t>
            </w:r>
            <w:r w:rsidRPr="00092E06">
              <w:rPr>
                <w:b/>
                <w:bCs/>
              </w:rPr>
              <w:t xml:space="preserve"> 4</w:t>
            </w:r>
          </w:p>
        </w:tc>
      </w:tr>
      <w:tr w:rsidR="00403E33" w:rsidRPr="00092E06" w14:paraId="78F9B806" w14:textId="77777777" w:rsidTr="006A1ACB">
        <w:trPr>
          <w:jc w:val="center"/>
        </w:trPr>
        <w:tc>
          <w:tcPr>
            <w:tcW w:w="3256" w:type="dxa"/>
            <w:vMerge w:val="restart"/>
            <w:tcBorders>
              <w:top w:val="single" w:sz="4" w:space="0" w:color="auto"/>
            </w:tcBorders>
            <w:shd w:val="clear" w:color="auto" w:fill="auto"/>
            <w:vAlign w:val="center"/>
            <w:hideMark/>
          </w:tcPr>
          <w:p w14:paraId="76B8EC18" w14:textId="77777777" w:rsidR="00403E33" w:rsidRPr="00092E06" w:rsidRDefault="00403E33" w:rsidP="00042562">
            <w:pPr>
              <w:pStyle w:val="42tablebody"/>
            </w:pPr>
            <w:r w:rsidRPr="00092E06">
              <w:t>entry 1 *</w:t>
            </w:r>
          </w:p>
        </w:tc>
        <w:tc>
          <w:tcPr>
            <w:tcW w:w="2551" w:type="dxa"/>
            <w:tcBorders>
              <w:top w:val="single" w:sz="4" w:space="0" w:color="auto"/>
              <w:bottom w:val="nil"/>
            </w:tcBorders>
            <w:shd w:val="clear" w:color="auto" w:fill="auto"/>
            <w:vAlign w:val="center"/>
            <w:hideMark/>
          </w:tcPr>
          <w:p w14:paraId="2F464A82" w14:textId="77777777" w:rsidR="00403E33" w:rsidRPr="00092E06" w:rsidRDefault="00403E33" w:rsidP="00042562">
            <w:pPr>
              <w:pStyle w:val="42tablebody"/>
            </w:pPr>
            <w:r w:rsidRPr="00092E06">
              <w:t>data</w:t>
            </w:r>
          </w:p>
        </w:tc>
        <w:tc>
          <w:tcPr>
            <w:tcW w:w="1418" w:type="dxa"/>
            <w:tcBorders>
              <w:top w:val="single" w:sz="4" w:space="0" w:color="auto"/>
              <w:bottom w:val="nil"/>
            </w:tcBorders>
            <w:shd w:val="clear" w:color="auto" w:fill="auto"/>
            <w:vAlign w:val="center"/>
          </w:tcPr>
          <w:p w14:paraId="36A52562" w14:textId="77777777" w:rsidR="00403E33" w:rsidRPr="00092E06" w:rsidRDefault="00403E33" w:rsidP="00042562">
            <w:pPr>
              <w:pStyle w:val="42tablebody"/>
            </w:pPr>
            <w:r w:rsidRPr="00092E06">
              <w:t>data</w:t>
            </w:r>
          </w:p>
        </w:tc>
        <w:tc>
          <w:tcPr>
            <w:tcW w:w="1418" w:type="dxa"/>
            <w:tcBorders>
              <w:top w:val="single" w:sz="4" w:space="0" w:color="auto"/>
              <w:bottom w:val="nil"/>
            </w:tcBorders>
            <w:shd w:val="clear" w:color="auto" w:fill="auto"/>
            <w:vAlign w:val="center"/>
          </w:tcPr>
          <w:p w14:paraId="7897F75E" w14:textId="77777777" w:rsidR="00403E33" w:rsidRPr="00092E06" w:rsidRDefault="00403E33" w:rsidP="00042562">
            <w:pPr>
              <w:pStyle w:val="42tablebody"/>
            </w:pPr>
            <w:r w:rsidRPr="00092E06">
              <w:t>data</w:t>
            </w:r>
          </w:p>
        </w:tc>
      </w:tr>
      <w:tr w:rsidR="00403E33" w:rsidRPr="00092E06" w14:paraId="6A75AE84" w14:textId="77777777" w:rsidTr="006A1ACB">
        <w:trPr>
          <w:jc w:val="center"/>
        </w:trPr>
        <w:tc>
          <w:tcPr>
            <w:tcW w:w="3256" w:type="dxa"/>
            <w:vMerge/>
            <w:shd w:val="clear" w:color="auto" w:fill="auto"/>
            <w:vAlign w:val="center"/>
            <w:hideMark/>
          </w:tcPr>
          <w:p w14:paraId="1F15A728" w14:textId="77777777" w:rsidR="00403E33" w:rsidRPr="00092E06" w:rsidRDefault="00403E33" w:rsidP="00042562">
            <w:pPr>
              <w:pStyle w:val="42tablebody"/>
            </w:pPr>
          </w:p>
        </w:tc>
        <w:tc>
          <w:tcPr>
            <w:tcW w:w="2551" w:type="dxa"/>
            <w:tcBorders>
              <w:top w:val="nil"/>
              <w:bottom w:val="nil"/>
            </w:tcBorders>
            <w:shd w:val="clear" w:color="auto" w:fill="auto"/>
            <w:vAlign w:val="center"/>
            <w:hideMark/>
          </w:tcPr>
          <w:p w14:paraId="1CBA6F71" w14:textId="77777777" w:rsidR="00403E33" w:rsidRPr="00092E06" w:rsidRDefault="00403E33" w:rsidP="00042562">
            <w:pPr>
              <w:pStyle w:val="42tablebody"/>
            </w:pPr>
            <w:r w:rsidRPr="00092E06">
              <w:t>data</w:t>
            </w:r>
          </w:p>
        </w:tc>
        <w:tc>
          <w:tcPr>
            <w:tcW w:w="1418" w:type="dxa"/>
            <w:tcBorders>
              <w:top w:val="nil"/>
              <w:bottom w:val="nil"/>
            </w:tcBorders>
            <w:shd w:val="clear" w:color="auto" w:fill="auto"/>
            <w:vAlign w:val="center"/>
          </w:tcPr>
          <w:p w14:paraId="37520796" w14:textId="77777777" w:rsidR="00403E33" w:rsidRPr="00092E06" w:rsidRDefault="00403E33" w:rsidP="00042562">
            <w:pPr>
              <w:pStyle w:val="42tablebody"/>
            </w:pPr>
            <w:r w:rsidRPr="00092E06">
              <w:t>data</w:t>
            </w:r>
          </w:p>
        </w:tc>
        <w:tc>
          <w:tcPr>
            <w:tcW w:w="1418" w:type="dxa"/>
            <w:tcBorders>
              <w:top w:val="nil"/>
              <w:bottom w:val="nil"/>
            </w:tcBorders>
            <w:shd w:val="clear" w:color="auto" w:fill="auto"/>
            <w:vAlign w:val="center"/>
          </w:tcPr>
          <w:p w14:paraId="60F9CE8C" w14:textId="77777777" w:rsidR="00403E33" w:rsidRPr="00092E06" w:rsidRDefault="00403E33" w:rsidP="00042562">
            <w:pPr>
              <w:pStyle w:val="42tablebody"/>
            </w:pPr>
            <w:r w:rsidRPr="00092E06">
              <w:t>data</w:t>
            </w:r>
          </w:p>
        </w:tc>
      </w:tr>
      <w:tr w:rsidR="00403E33" w:rsidRPr="00092E06" w14:paraId="3AAFC4F3" w14:textId="77777777" w:rsidTr="006A1ACB">
        <w:trPr>
          <w:jc w:val="center"/>
        </w:trPr>
        <w:tc>
          <w:tcPr>
            <w:tcW w:w="3256" w:type="dxa"/>
            <w:vMerge/>
            <w:tcBorders>
              <w:bottom w:val="single" w:sz="4" w:space="0" w:color="auto"/>
            </w:tcBorders>
            <w:shd w:val="clear" w:color="auto" w:fill="auto"/>
            <w:vAlign w:val="center"/>
          </w:tcPr>
          <w:p w14:paraId="3FB5001B" w14:textId="77777777" w:rsidR="00403E33" w:rsidRPr="00092E06" w:rsidRDefault="00403E33" w:rsidP="00042562">
            <w:pPr>
              <w:pStyle w:val="42tablebody"/>
            </w:pPr>
          </w:p>
        </w:tc>
        <w:tc>
          <w:tcPr>
            <w:tcW w:w="2551" w:type="dxa"/>
            <w:tcBorders>
              <w:top w:val="nil"/>
              <w:bottom w:val="single" w:sz="4" w:space="0" w:color="auto"/>
            </w:tcBorders>
            <w:shd w:val="clear" w:color="auto" w:fill="auto"/>
            <w:vAlign w:val="center"/>
          </w:tcPr>
          <w:p w14:paraId="1DD1D2D8" w14:textId="77777777" w:rsidR="00403E33" w:rsidRPr="00092E06" w:rsidRDefault="00403E33" w:rsidP="00042562">
            <w:pPr>
              <w:pStyle w:val="42tablebody"/>
            </w:pPr>
            <w:r w:rsidRPr="00092E06">
              <w:t>data</w:t>
            </w:r>
          </w:p>
        </w:tc>
        <w:tc>
          <w:tcPr>
            <w:tcW w:w="1418" w:type="dxa"/>
            <w:tcBorders>
              <w:top w:val="nil"/>
              <w:bottom w:val="single" w:sz="4" w:space="0" w:color="auto"/>
            </w:tcBorders>
            <w:shd w:val="clear" w:color="auto" w:fill="auto"/>
            <w:vAlign w:val="center"/>
          </w:tcPr>
          <w:p w14:paraId="15926371" w14:textId="77777777" w:rsidR="00403E33" w:rsidRPr="00092E06" w:rsidRDefault="00403E33" w:rsidP="00042562">
            <w:pPr>
              <w:pStyle w:val="42tablebody"/>
            </w:pPr>
            <w:r w:rsidRPr="00092E06">
              <w:t>data</w:t>
            </w:r>
          </w:p>
        </w:tc>
        <w:tc>
          <w:tcPr>
            <w:tcW w:w="1418" w:type="dxa"/>
            <w:tcBorders>
              <w:top w:val="nil"/>
              <w:bottom w:val="single" w:sz="4" w:space="0" w:color="auto"/>
            </w:tcBorders>
            <w:shd w:val="clear" w:color="auto" w:fill="auto"/>
            <w:vAlign w:val="center"/>
          </w:tcPr>
          <w:p w14:paraId="2BFD97A8" w14:textId="77777777" w:rsidR="00403E33" w:rsidRPr="00092E06" w:rsidRDefault="00403E33" w:rsidP="00042562">
            <w:pPr>
              <w:pStyle w:val="42tablebody"/>
            </w:pPr>
            <w:r w:rsidRPr="00092E06">
              <w:t>data</w:t>
            </w:r>
          </w:p>
        </w:tc>
      </w:tr>
      <w:tr w:rsidR="00403E33" w:rsidRPr="00092E06" w14:paraId="5670F291" w14:textId="77777777" w:rsidTr="006A1ACB">
        <w:trPr>
          <w:jc w:val="center"/>
        </w:trPr>
        <w:tc>
          <w:tcPr>
            <w:tcW w:w="3256" w:type="dxa"/>
            <w:vMerge w:val="restart"/>
            <w:tcBorders>
              <w:top w:val="single" w:sz="4" w:space="0" w:color="auto"/>
              <w:bottom w:val="nil"/>
            </w:tcBorders>
            <w:shd w:val="clear" w:color="auto" w:fill="auto"/>
            <w:vAlign w:val="center"/>
            <w:hideMark/>
          </w:tcPr>
          <w:p w14:paraId="04236B9B" w14:textId="77777777" w:rsidR="00403E33" w:rsidRPr="00092E06" w:rsidRDefault="00403E33" w:rsidP="00042562">
            <w:pPr>
              <w:pStyle w:val="42tablebody"/>
            </w:pPr>
            <w:r w:rsidRPr="00092E06">
              <w:t>entry 2</w:t>
            </w:r>
          </w:p>
        </w:tc>
        <w:tc>
          <w:tcPr>
            <w:tcW w:w="2551" w:type="dxa"/>
            <w:tcBorders>
              <w:top w:val="single" w:sz="4" w:space="0" w:color="auto"/>
              <w:bottom w:val="nil"/>
            </w:tcBorders>
            <w:shd w:val="clear" w:color="auto" w:fill="auto"/>
            <w:vAlign w:val="center"/>
            <w:hideMark/>
          </w:tcPr>
          <w:p w14:paraId="5DE3DE2B" w14:textId="77777777" w:rsidR="00403E33" w:rsidRPr="00092E06" w:rsidRDefault="00403E33" w:rsidP="00042562">
            <w:pPr>
              <w:pStyle w:val="42tablebody"/>
            </w:pPr>
            <w:r w:rsidRPr="00092E06">
              <w:t>data</w:t>
            </w:r>
          </w:p>
        </w:tc>
        <w:tc>
          <w:tcPr>
            <w:tcW w:w="1418" w:type="dxa"/>
            <w:tcBorders>
              <w:top w:val="single" w:sz="4" w:space="0" w:color="auto"/>
              <w:bottom w:val="nil"/>
            </w:tcBorders>
            <w:shd w:val="clear" w:color="auto" w:fill="auto"/>
            <w:vAlign w:val="center"/>
            <w:hideMark/>
          </w:tcPr>
          <w:p w14:paraId="09CEEEB1" w14:textId="77777777" w:rsidR="00403E33" w:rsidRPr="00092E06" w:rsidRDefault="00403E33" w:rsidP="00042562">
            <w:pPr>
              <w:pStyle w:val="42tablebody"/>
            </w:pPr>
            <w:r w:rsidRPr="00092E06">
              <w:t>data</w:t>
            </w:r>
          </w:p>
        </w:tc>
        <w:tc>
          <w:tcPr>
            <w:tcW w:w="1418" w:type="dxa"/>
            <w:tcBorders>
              <w:top w:val="single" w:sz="4" w:space="0" w:color="auto"/>
              <w:bottom w:val="nil"/>
            </w:tcBorders>
            <w:shd w:val="clear" w:color="auto" w:fill="auto"/>
            <w:vAlign w:val="center"/>
          </w:tcPr>
          <w:p w14:paraId="62A7B253" w14:textId="77777777" w:rsidR="00403E33" w:rsidRPr="00092E06" w:rsidRDefault="00403E33" w:rsidP="00042562">
            <w:pPr>
              <w:pStyle w:val="42tablebody"/>
            </w:pPr>
            <w:r w:rsidRPr="00092E06">
              <w:t>data</w:t>
            </w:r>
          </w:p>
        </w:tc>
      </w:tr>
      <w:tr w:rsidR="00403E33" w:rsidRPr="00092E06" w14:paraId="4C2967EE" w14:textId="77777777" w:rsidTr="006A1ACB">
        <w:trPr>
          <w:jc w:val="center"/>
        </w:trPr>
        <w:tc>
          <w:tcPr>
            <w:tcW w:w="3256" w:type="dxa"/>
            <w:vMerge/>
            <w:tcBorders>
              <w:top w:val="nil"/>
              <w:bottom w:val="single" w:sz="4" w:space="0" w:color="auto"/>
            </w:tcBorders>
            <w:shd w:val="clear" w:color="auto" w:fill="auto"/>
            <w:vAlign w:val="center"/>
            <w:hideMark/>
          </w:tcPr>
          <w:p w14:paraId="46168B67" w14:textId="77777777" w:rsidR="00403E33" w:rsidRPr="00092E06" w:rsidRDefault="00403E33" w:rsidP="00042562">
            <w:pPr>
              <w:pStyle w:val="42tablebody"/>
            </w:pPr>
          </w:p>
        </w:tc>
        <w:tc>
          <w:tcPr>
            <w:tcW w:w="2551" w:type="dxa"/>
            <w:tcBorders>
              <w:top w:val="nil"/>
              <w:bottom w:val="single" w:sz="4" w:space="0" w:color="auto"/>
            </w:tcBorders>
            <w:shd w:val="clear" w:color="auto" w:fill="auto"/>
            <w:vAlign w:val="center"/>
            <w:hideMark/>
          </w:tcPr>
          <w:p w14:paraId="69EEC961" w14:textId="77777777" w:rsidR="00403E33" w:rsidRPr="00092E06" w:rsidRDefault="00403E33" w:rsidP="00042562">
            <w:pPr>
              <w:pStyle w:val="42tablebody"/>
            </w:pPr>
            <w:r w:rsidRPr="00092E06">
              <w:t>data</w:t>
            </w:r>
          </w:p>
        </w:tc>
        <w:tc>
          <w:tcPr>
            <w:tcW w:w="1418" w:type="dxa"/>
            <w:tcBorders>
              <w:top w:val="nil"/>
              <w:bottom w:val="single" w:sz="4" w:space="0" w:color="auto"/>
            </w:tcBorders>
            <w:shd w:val="clear" w:color="auto" w:fill="auto"/>
            <w:vAlign w:val="center"/>
            <w:hideMark/>
          </w:tcPr>
          <w:p w14:paraId="08B07BB6" w14:textId="77777777" w:rsidR="00403E33" w:rsidRPr="00092E06" w:rsidRDefault="00403E33" w:rsidP="00042562">
            <w:pPr>
              <w:pStyle w:val="42tablebody"/>
            </w:pPr>
            <w:r w:rsidRPr="00092E06">
              <w:t>data</w:t>
            </w:r>
          </w:p>
        </w:tc>
        <w:tc>
          <w:tcPr>
            <w:tcW w:w="1418" w:type="dxa"/>
            <w:tcBorders>
              <w:top w:val="nil"/>
              <w:bottom w:val="single" w:sz="4" w:space="0" w:color="auto"/>
            </w:tcBorders>
            <w:shd w:val="clear" w:color="auto" w:fill="auto"/>
            <w:vAlign w:val="center"/>
          </w:tcPr>
          <w:p w14:paraId="7586B70D" w14:textId="77777777" w:rsidR="00403E33" w:rsidRPr="00092E06" w:rsidRDefault="00403E33" w:rsidP="00042562">
            <w:pPr>
              <w:pStyle w:val="42tablebody"/>
            </w:pPr>
            <w:r w:rsidRPr="00092E06">
              <w:t>data</w:t>
            </w:r>
          </w:p>
        </w:tc>
      </w:tr>
      <w:tr w:rsidR="00403E33" w:rsidRPr="00092E06" w14:paraId="73BF880C" w14:textId="77777777" w:rsidTr="006A1ACB">
        <w:trPr>
          <w:jc w:val="center"/>
        </w:trPr>
        <w:tc>
          <w:tcPr>
            <w:tcW w:w="3256" w:type="dxa"/>
            <w:vMerge w:val="restart"/>
            <w:tcBorders>
              <w:top w:val="single" w:sz="4" w:space="0" w:color="auto"/>
              <w:bottom w:val="nil"/>
            </w:tcBorders>
            <w:shd w:val="clear" w:color="auto" w:fill="auto"/>
            <w:vAlign w:val="center"/>
            <w:hideMark/>
          </w:tcPr>
          <w:p w14:paraId="6B84F930" w14:textId="77777777" w:rsidR="00403E33" w:rsidRPr="00092E06" w:rsidRDefault="00403E33" w:rsidP="00042562">
            <w:pPr>
              <w:pStyle w:val="42tablebody"/>
            </w:pPr>
            <w:r w:rsidRPr="00092E06">
              <w:t>entry 3</w:t>
            </w:r>
          </w:p>
        </w:tc>
        <w:tc>
          <w:tcPr>
            <w:tcW w:w="2551" w:type="dxa"/>
            <w:tcBorders>
              <w:top w:val="single" w:sz="4" w:space="0" w:color="auto"/>
              <w:bottom w:val="nil"/>
            </w:tcBorders>
            <w:shd w:val="clear" w:color="auto" w:fill="auto"/>
            <w:vAlign w:val="center"/>
            <w:hideMark/>
          </w:tcPr>
          <w:p w14:paraId="67589D92" w14:textId="77777777" w:rsidR="00403E33" w:rsidRPr="00092E06" w:rsidRDefault="00403E33" w:rsidP="00042562">
            <w:pPr>
              <w:pStyle w:val="42tablebody"/>
            </w:pPr>
            <w:r w:rsidRPr="00092E06">
              <w:t>data</w:t>
            </w:r>
          </w:p>
        </w:tc>
        <w:tc>
          <w:tcPr>
            <w:tcW w:w="1418" w:type="dxa"/>
            <w:tcBorders>
              <w:top w:val="single" w:sz="4" w:space="0" w:color="auto"/>
              <w:bottom w:val="nil"/>
            </w:tcBorders>
            <w:shd w:val="clear" w:color="auto" w:fill="auto"/>
            <w:vAlign w:val="center"/>
            <w:hideMark/>
          </w:tcPr>
          <w:p w14:paraId="4DA1E30C" w14:textId="77777777" w:rsidR="00403E33" w:rsidRPr="00092E06" w:rsidRDefault="00403E33" w:rsidP="00042562">
            <w:pPr>
              <w:pStyle w:val="42tablebody"/>
            </w:pPr>
            <w:r w:rsidRPr="00092E06">
              <w:t>data</w:t>
            </w:r>
          </w:p>
        </w:tc>
        <w:tc>
          <w:tcPr>
            <w:tcW w:w="1418" w:type="dxa"/>
            <w:tcBorders>
              <w:top w:val="single" w:sz="4" w:space="0" w:color="auto"/>
              <w:bottom w:val="nil"/>
            </w:tcBorders>
            <w:shd w:val="clear" w:color="auto" w:fill="auto"/>
            <w:vAlign w:val="center"/>
          </w:tcPr>
          <w:p w14:paraId="56902A9C" w14:textId="77777777" w:rsidR="00403E33" w:rsidRPr="00092E06" w:rsidRDefault="00403E33" w:rsidP="00042562">
            <w:pPr>
              <w:pStyle w:val="42tablebody"/>
            </w:pPr>
            <w:r w:rsidRPr="00092E06">
              <w:t>data</w:t>
            </w:r>
          </w:p>
        </w:tc>
      </w:tr>
      <w:tr w:rsidR="00403E33" w:rsidRPr="00092E06" w14:paraId="16A0ADF4" w14:textId="77777777" w:rsidTr="006A1ACB">
        <w:trPr>
          <w:jc w:val="center"/>
        </w:trPr>
        <w:tc>
          <w:tcPr>
            <w:tcW w:w="3256" w:type="dxa"/>
            <w:vMerge/>
            <w:tcBorders>
              <w:top w:val="nil"/>
              <w:bottom w:val="nil"/>
            </w:tcBorders>
            <w:shd w:val="clear" w:color="auto" w:fill="auto"/>
            <w:vAlign w:val="center"/>
            <w:hideMark/>
          </w:tcPr>
          <w:p w14:paraId="15D32B59" w14:textId="77777777" w:rsidR="00403E33" w:rsidRPr="00092E06" w:rsidRDefault="00403E33" w:rsidP="00042562">
            <w:pPr>
              <w:pStyle w:val="42tablebody"/>
            </w:pPr>
          </w:p>
        </w:tc>
        <w:tc>
          <w:tcPr>
            <w:tcW w:w="2551" w:type="dxa"/>
            <w:tcBorders>
              <w:top w:val="nil"/>
              <w:bottom w:val="nil"/>
            </w:tcBorders>
            <w:shd w:val="clear" w:color="auto" w:fill="auto"/>
            <w:vAlign w:val="center"/>
            <w:hideMark/>
          </w:tcPr>
          <w:p w14:paraId="6132B9E4" w14:textId="77777777" w:rsidR="00403E33" w:rsidRPr="00092E06" w:rsidRDefault="00403E33" w:rsidP="00042562">
            <w:pPr>
              <w:pStyle w:val="42tablebody"/>
            </w:pPr>
            <w:r w:rsidRPr="00092E06">
              <w:t>data</w:t>
            </w:r>
          </w:p>
        </w:tc>
        <w:tc>
          <w:tcPr>
            <w:tcW w:w="1418" w:type="dxa"/>
            <w:tcBorders>
              <w:top w:val="nil"/>
              <w:bottom w:val="nil"/>
            </w:tcBorders>
            <w:shd w:val="clear" w:color="auto" w:fill="auto"/>
            <w:vAlign w:val="center"/>
            <w:hideMark/>
          </w:tcPr>
          <w:p w14:paraId="72124162" w14:textId="77777777" w:rsidR="00403E33" w:rsidRPr="00092E06" w:rsidRDefault="00403E33" w:rsidP="00042562">
            <w:pPr>
              <w:pStyle w:val="42tablebody"/>
            </w:pPr>
            <w:r w:rsidRPr="00092E06">
              <w:t>data</w:t>
            </w:r>
          </w:p>
        </w:tc>
        <w:tc>
          <w:tcPr>
            <w:tcW w:w="1418" w:type="dxa"/>
            <w:tcBorders>
              <w:top w:val="nil"/>
              <w:bottom w:val="nil"/>
            </w:tcBorders>
            <w:shd w:val="clear" w:color="auto" w:fill="auto"/>
            <w:vAlign w:val="center"/>
          </w:tcPr>
          <w:p w14:paraId="41633979" w14:textId="77777777" w:rsidR="00403E33" w:rsidRPr="00092E06" w:rsidRDefault="00403E33" w:rsidP="00042562">
            <w:pPr>
              <w:pStyle w:val="42tablebody"/>
            </w:pPr>
            <w:r w:rsidRPr="00092E06">
              <w:t>data</w:t>
            </w:r>
          </w:p>
        </w:tc>
      </w:tr>
      <w:tr w:rsidR="00403E33" w:rsidRPr="00092E06" w14:paraId="096F836C" w14:textId="77777777" w:rsidTr="006A1ACB">
        <w:trPr>
          <w:jc w:val="center"/>
        </w:trPr>
        <w:tc>
          <w:tcPr>
            <w:tcW w:w="3256" w:type="dxa"/>
            <w:vMerge/>
            <w:tcBorders>
              <w:top w:val="nil"/>
              <w:bottom w:val="nil"/>
            </w:tcBorders>
            <w:shd w:val="clear" w:color="auto" w:fill="auto"/>
            <w:vAlign w:val="center"/>
            <w:hideMark/>
          </w:tcPr>
          <w:p w14:paraId="2D3E18B2" w14:textId="77777777" w:rsidR="00403E33" w:rsidRPr="00092E06" w:rsidRDefault="00403E33" w:rsidP="00042562">
            <w:pPr>
              <w:pStyle w:val="42tablebody"/>
            </w:pPr>
          </w:p>
        </w:tc>
        <w:tc>
          <w:tcPr>
            <w:tcW w:w="2551" w:type="dxa"/>
            <w:tcBorders>
              <w:top w:val="nil"/>
              <w:bottom w:val="nil"/>
            </w:tcBorders>
            <w:shd w:val="clear" w:color="auto" w:fill="auto"/>
            <w:vAlign w:val="center"/>
            <w:hideMark/>
          </w:tcPr>
          <w:p w14:paraId="42464133" w14:textId="77777777" w:rsidR="00403E33" w:rsidRPr="00092E06" w:rsidRDefault="00403E33" w:rsidP="00042562">
            <w:pPr>
              <w:pStyle w:val="42tablebody"/>
            </w:pPr>
            <w:r w:rsidRPr="00092E06">
              <w:t>data</w:t>
            </w:r>
          </w:p>
        </w:tc>
        <w:tc>
          <w:tcPr>
            <w:tcW w:w="1418" w:type="dxa"/>
            <w:tcBorders>
              <w:top w:val="nil"/>
              <w:bottom w:val="nil"/>
            </w:tcBorders>
            <w:shd w:val="clear" w:color="auto" w:fill="auto"/>
            <w:vAlign w:val="center"/>
            <w:hideMark/>
          </w:tcPr>
          <w:p w14:paraId="1C4027E2" w14:textId="77777777" w:rsidR="00403E33" w:rsidRPr="00092E06" w:rsidRDefault="00403E33" w:rsidP="00042562">
            <w:pPr>
              <w:pStyle w:val="42tablebody"/>
            </w:pPr>
            <w:r w:rsidRPr="00092E06">
              <w:t>data</w:t>
            </w:r>
          </w:p>
        </w:tc>
        <w:tc>
          <w:tcPr>
            <w:tcW w:w="1418" w:type="dxa"/>
            <w:tcBorders>
              <w:top w:val="nil"/>
              <w:bottom w:val="nil"/>
            </w:tcBorders>
            <w:shd w:val="clear" w:color="auto" w:fill="auto"/>
            <w:vAlign w:val="center"/>
          </w:tcPr>
          <w:p w14:paraId="6446C139" w14:textId="77777777" w:rsidR="00403E33" w:rsidRPr="00092E06" w:rsidRDefault="00403E33" w:rsidP="00042562">
            <w:pPr>
              <w:pStyle w:val="42tablebody"/>
            </w:pPr>
            <w:r w:rsidRPr="00092E06">
              <w:t>data</w:t>
            </w:r>
          </w:p>
        </w:tc>
      </w:tr>
      <w:tr w:rsidR="00403E33" w:rsidRPr="00092E06" w14:paraId="27DE3C47" w14:textId="77777777" w:rsidTr="006A1ACB">
        <w:trPr>
          <w:jc w:val="center"/>
        </w:trPr>
        <w:tc>
          <w:tcPr>
            <w:tcW w:w="3256" w:type="dxa"/>
            <w:vMerge/>
            <w:tcBorders>
              <w:top w:val="nil"/>
              <w:bottom w:val="single" w:sz="4" w:space="0" w:color="auto"/>
            </w:tcBorders>
            <w:shd w:val="clear" w:color="auto" w:fill="auto"/>
            <w:vAlign w:val="center"/>
            <w:hideMark/>
          </w:tcPr>
          <w:p w14:paraId="1611864D" w14:textId="77777777" w:rsidR="00403E33" w:rsidRPr="00092E06" w:rsidRDefault="00403E33" w:rsidP="00042562">
            <w:pPr>
              <w:pStyle w:val="42tablebody"/>
            </w:pPr>
          </w:p>
        </w:tc>
        <w:tc>
          <w:tcPr>
            <w:tcW w:w="2551" w:type="dxa"/>
            <w:tcBorders>
              <w:top w:val="nil"/>
              <w:bottom w:val="single" w:sz="4" w:space="0" w:color="auto"/>
            </w:tcBorders>
            <w:shd w:val="clear" w:color="auto" w:fill="auto"/>
            <w:vAlign w:val="center"/>
            <w:hideMark/>
          </w:tcPr>
          <w:p w14:paraId="3959F710" w14:textId="77777777" w:rsidR="00403E33" w:rsidRPr="00092E06" w:rsidRDefault="00403E33" w:rsidP="00042562">
            <w:pPr>
              <w:pStyle w:val="42tablebody"/>
            </w:pPr>
            <w:r w:rsidRPr="00092E06">
              <w:t>data</w:t>
            </w:r>
          </w:p>
        </w:tc>
        <w:tc>
          <w:tcPr>
            <w:tcW w:w="1418" w:type="dxa"/>
            <w:tcBorders>
              <w:top w:val="nil"/>
              <w:bottom w:val="single" w:sz="4" w:space="0" w:color="auto"/>
            </w:tcBorders>
            <w:shd w:val="clear" w:color="auto" w:fill="auto"/>
            <w:vAlign w:val="center"/>
            <w:hideMark/>
          </w:tcPr>
          <w:p w14:paraId="4B67F867" w14:textId="77777777" w:rsidR="00403E33" w:rsidRPr="00092E06" w:rsidRDefault="00403E33" w:rsidP="00042562">
            <w:pPr>
              <w:pStyle w:val="42tablebody"/>
            </w:pPr>
            <w:r w:rsidRPr="00092E06">
              <w:t>data</w:t>
            </w:r>
          </w:p>
        </w:tc>
        <w:tc>
          <w:tcPr>
            <w:tcW w:w="1418" w:type="dxa"/>
            <w:tcBorders>
              <w:top w:val="nil"/>
              <w:bottom w:val="single" w:sz="4" w:space="0" w:color="auto"/>
            </w:tcBorders>
            <w:shd w:val="clear" w:color="auto" w:fill="auto"/>
            <w:vAlign w:val="center"/>
          </w:tcPr>
          <w:p w14:paraId="6EB16E38" w14:textId="77777777" w:rsidR="00403E33" w:rsidRPr="00092E06" w:rsidRDefault="00403E33" w:rsidP="00042562">
            <w:pPr>
              <w:pStyle w:val="42tablebody"/>
            </w:pPr>
            <w:r w:rsidRPr="00092E06">
              <w:t>data</w:t>
            </w:r>
          </w:p>
        </w:tc>
      </w:tr>
      <w:tr w:rsidR="00403E33" w:rsidRPr="00092E06" w14:paraId="6D1BD9C7" w14:textId="77777777" w:rsidTr="006A1ACB">
        <w:trPr>
          <w:jc w:val="center"/>
        </w:trPr>
        <w:tc>
          <w:tcPr>
            <w:tcW w:w="3256" w:type="dxa"/>
            <w:vMerge w:val="restart"/>
            <w:tcBorders>
              <w:top w:val="single" w:sz="4" w:space="0" w:color="auto"/>
              <w:bottom w:val="nil"/>
            </w:tcBorders>
            <w:shd w:val="clear" w:color="auto" w:fill="auto"/>
            <w:vAlign w:val="center"/>
          </w:tcPr>
          <w:p w14:paraId="13BB32DB" w14:textId="77777777" w:rsidR="00403E33" w:rsidRPr="00092E06" w:rsidRDefault="00403E33" w:rsidP="00042562">
            <w:pPr>
              <w:pStyle w:val="42tablebody"/>
            </w:pPr>
            <w:r w:rsidRPr="00092E06">
              <w:t>entry 4</w:t>
            </w:r>
          </w:p>
        </w:tc>
        <w:tc>
          <w:tcPr>
            <w:tcW w:w="2551" w:type="dxa"/>
            <w:tcBorders>
              <w:top w:val="single" w:sz="4" w:space="0" w:color="auto"/>
              <w:bottom w:val="nil"/>
            </w:tcBorders>
            <w:shd w:val="clear" w:color="auto" w:fill="auto"/>
            <w:vAlign w:val="center"/>
          </w:tcPr>
          <w:p w14:paraId="0F9AC4D7" w14:textId="77777777" w:rsidR="00403E33" w:rsidRPr="00092E06" w:rsidRDefault="00403E33" w:rsidP="00042562">
            <w:pPr>
              <w:pStyle w:val="42tablebody"/>
            </w:pPr>
            <w:r w:rsidRPr="00092E06">
              <w:t>data</w:t>
            </w:r>
          </w:p>
        </w:tc>
        <w:tc>
          <w:tcPr>
            <w:tcW w:w="1418" w:type="dxa"/>
            <w:tcBorders>
              <w:top w:val="single" w:sz="4" w:space="0" w:color="auto"/>
              <w:bottom w:val="nil"/>
            </w:tcBorders>
            <w:shd w:val="clear" w:color="auto" w:fill="auto"/>
            <w:vAlign w:val="center"/>
          </w:tcPr>
          <w:p w14:paraId="3F7E384F" w14:textId="77777777" w:rsidR="00403E33" w:rsidRPr="00092E06" w:rsidRDefault="00403E33" w:rsidP="00042562">
            <w:pPr>
              <w:pStyle w:val="42tablebody"/>
            </w:pPr>
            <w:r w:rsidRPr="00092E06">
              <w:t>data</w:t>
            </w:r>
          </w:p>
        </w:tc>
        <w:tc>
          <w:tcPr>
            <w:tcW w:w="1418" w:type="dxa"/>
            <w:tcBorders>
              <w:top w:val="single" w:sz="4" w:space="0" w:color="auto"/>
              <w:bottom w:val="nil"/>
            </w:tcBorders>
            <w:shd w:val="clear" w:color="auto" w:fill="auto"/>
            <w:vAlign w:val="center"/>
          </w:tcPr>
          <w:p w14:paraId="6842FE1F" w14:textId="77777777" w:rsidR="00403E33" w:rsidRPr="00092E06" w:rsidRDefault="00403E33" w:rsidP="00042562">
            <w:pPr>
              <w:pStyle w:val="42tablebody"/>
            </w:pPr>
            <w:r w:rsidRPr="00092E06">
              <w:t>data</w:t>
            </w:r>
          </w:p>
        </w:tc>
      </w:tr>
      <w:tr w:rsidR="00403E33" w:rsidRPr="00092E06" w14:paraId="6B5B0866" w14:textId="77777777" w:rsidTr="006A1ACB">
        <w:trPr>
          <w:jc w:val="center"/>
        </w:trPr>
        <w:tc>
          <w:tcPr>
            <w:tcW w:w="3256" w:type="dxa"/>
            <w:vMerge/>
            <w:tcBorders>
              <w:top w:val="nil"/>
              <w:bottom w:val="single" w:sz="4" w:space="0" w:color="auto"/>
            </w:tcBorders>
            <w:shd w:val="clear" w:color="auto" w:fill="auto"/>
            <w:vAlign w:val="center"/>
          </w:tcPr>
          <w:p w14:paraId="607EA46C" w14:textId="77777777" w:rsidR="00403E33" w:rsidRPr="00092E06" w:rsidRDefault="00403E33" w:rsidP="00042562">
            <w:pPr>
              <w:pStyle w:val="42tablebody"/>
            </w:pPr>
          </w:p>
        </w:tc>
        <w:tc>
          <w:tcPr>
            <w:tcW w:w="2551" w:type="dxa"/>
            <w:tcBorders>
              <w:top w:val="nil"/>
              <w:bottom w:val="single" w:sz="4" w:space="0" w:color="auto"/>
            </w:tcBorders>
            <w:shd w:val="clear" w:color="auto" w:fill="auto"/>
            <w:vAlign w:val="center"/>
          </w:tcPr>
          <w:p w14:paraId="7576AA42" w14:textId="77777777" w:rsidR="00403E33" w:rsidRPr="00092E06" w:rsidRDefault="00403E33" w:rsidP="00042562">
            <w:pPr>
              <w:pStyle w:val="42tablebody"/>
            </w:pPr>
            <w:r w:rsidRPr="00092E06">
              <w:t>data</w:t>
            </w:r>
          </w:p>
        </w:tc>
        <w:tc>
          <w:tcPr>
            <w:tcW w:w="1418" w:type="dxa"/>
            <w:tcBorders>
              <w:top w:val="nil"/>
              <w:bottom w:val="single" w:sz="4" w:space="0" w:color="auto"/>
            </w:tcBorders>
            <w:shd w:val="clear" w:color="auto" w:fill="auto"/>
            <w:vAlign w:val="center"/>
          </w:tcPr>
          <w:p w14:paraId="646E9CD0" w14:textId="77777777" w:rsidR="00403E33" w:rsidRPr="00092E06" w:rsidRDefault="00403E33" w:rsidP="00042562">
            <w:pPr>
              <w:pStyle w:val="42tablebody"/>
            </w:pPr>
            <w:r w:rsidRPr="00092E06">
              <w:t>data</w:t>
            </w:r>
          </w:p>
        </w:tc>
        <w:tc>
          <w:tcPr>
            <w:tcW w:w="1418" w:type="dxa"/>
            <w:tcBorders>
              <w:top w:val="nil"/>
              <w:bottom w:val="single" w:sz="4" w:space="0" w:color="auto"/>
            </w:tcBorders>
            <w:shd w:val="clear" w:color="auto" w:fill="auto"/>
            <w:vAlign w:val="center"/>
          </w:tcPr>
          <w:p w14:paraId="0282B4B4" w14:textId="77777777" w:rsidR="00403E33" w:rsidRPr="00092E06" w:rsidRDefault="00403E33" w:rsidP="00042562">
            <w:pPr>
              <w:pStyle w:val="42tablebody"/>
            </w:pPr>
            <w:r w:rsidRPr="00092E06">
              <w:t>data</w:t>
            </w:r>
          </w:p>
        </w:tc>
      </w:tr>
    </w:tbl>
    <w:p w14:paraId="1E5E14F0" w14:textId="77777777" w:rsidR="00403E33" w:rsidRPr="00092E06" w:rsidRDefault="00403E33" w:rsidP="00AE02F3">
      <w:pPr>
        <w:pStyle w:val="43tablefooter"/>
      </w:pPr>
      <w:r w:rsidRPr="00092E06">
        <w:t>* Tab</w:t>
      </w:r>
      <w:r>
        <w:t>el dapat memiliki catatan kaki</w:t>
      </w:r>
      <w:r w:rsidRPr="00092E06">
        <w:t>.</w:t>
      </w:r>
    </w:p>
    <w:p w14:paraId="1A560A8A" w14:textId="77777777" w:rsidR="00403E33" w:rsidRPr="00092E06" w:rsidRDefault="00403E33" w:rsidP="00740BA8">
      <w:pPr>
        <w:pStyle w:val="SubsubBab"/>
        <w:spacing w:before="240"/>
      </w:pPr>
      <w:r w:rsidRPr="00092E06">
        <w:t xml:space="preserve">3.3 </w:t>
      </w:r>
      <w:r>
        <w:t xml:space="preserve">Penulisan Rumus Matematika </w:t>
      </w:r>
    </w:p>
    <w:p w14:paraId="71DF1151" w14:textId="0D2ABC04" w:rsidR="00403E33" w:rsidRPr="00092E06" w:rsidRDefault="00403E33" w:rsidP="002E65F0">
      <w:pPr>
        <w:pStyle w:val="31text"/>
        <w:rPr>
          <w:rFonts w:ascii="Book Antiqua" w:hAnsi="Book Antiqua"/>
        </w:rPr>
      </w:pPr>
      <w:r>
        <w:rPr>
          <w:rFonts w:ascii="Book Antiqua" w:hAnsi="Book Antiqua"/>
        </w:rPr>
        <w:t xml:space="preserve">Berikut ini adalah contoh persamaan matematika dapat dituliskan dengan mengikuti format </w:t>
      </w:r>
      <w:r w:rsidR="001F6A8C">
        <w:rPr>
          <w:rFonts w:ascii="Book Antiqua" w:hAnsi="Book Antiqua"/>
        </w:rPr>
        <w:t>rumus 1. Setiap rumus diberi keterangan untuk memudahkan dalam memahami setiap symbol yang digunakan. Keterangan rumus ditulis dengan font book antiqua, ukuran 9 pt, rata kiri. Setelah keterangan, paragraph berikutnya dipisahkan dengan 1 spasi (1 kali enter/12 pt).</w:t>
      </w:r>
    </w:p>
    <w:tbl>
      <w:tblPr>
        <w:tblW w:w="7859" w:type="dxa"/>
        <w:tblInd w:w="2608" w:type="dxa"/>
        <w:tblCellMar>
          <w:left w:w="0" w:type="dxa"/>
          <w:right w:w="0" w:type="dxa"/>
        </w:tblCellMar>
        <w:tblLook w:val="04A0" w:firstRow="1" w:lastRow="0" w:firstColumn="1" w:lastColumn="0" w:noHBand="0" w:noVBand="1"/>
      </w:tblPr>
      <w:tblGrid>
        <w:gridCol w:w="7428"/>
        <w:gridCol w:w="431"/>
      </w:tblGrid>
      <w:tr w:rsidR="00403E33" w:rsidRPr="00092E06" w14:paraId="6F7E629F" w14:textId="77777777" w:rsidTr="00042562">
        <w:tc>
          <w:tcPr>
            <w:tcW w:w="7428" w:type="dxa"/>
          </w:tcPr>
          <w:p w14:paraId="15A851AE" w14:textId="77777777" w:rsidR="00403E33" w:rsidRPr="00092E06" w:rsidRDefault="00403E33" w:rsidP="00042562">
            <w:pPr>
              <w:pStyle w:val="39equation"/>
              <w:rPr>
                <w:rFonts w:ascii="Book Antiqua" w:hAnsi="Book Antiqua"/>
              </w:rPr>
            </w:pPr>
            <w:r w:rsidRPr="00092E06">
              <w:rPr>
                <w:rFonts w:ascii="Book Antiqua" w:hAnsi="Book Antiqua"/>
              </w:rPr>
              <w:t>a = 1,</w:t>
            </w:r>
          </w:p>
        </w:tc>
        <w:tc>
          <w:tcPr>
            <w:tcW w:w="431" w:type="dxa"/>
            <w:vAlign w:val="center"/>
          </w:tcPr>
          <w:p w14:paraId="7552406C" w14:textId="77777777" w:rsidR="00403E33" w:rsidRPr="00092E06" w:rsidRDefault="00403E33" w:rsidP="00042562">
            <w:pPr>
              <w:pStyle w:val="3aequationnumber"/>
              <w:spacing w:line="260" w:lineRule="atLeast"/>
              <w:rPr>
                <w:rFonts w:ascii="Book Antiqua" w:hAnsi="Book Antiqua"/>
              </w:rPr>
            </w:pPr>
            <w:r w:rsidRPr="00092E06">
              <w:rPr>
                <w:rFonts w:ascii="Book Antiqua" w:hAnsi="Book Antiqua"/>
              </w:rPr>
              <w:t>(1)</w:t>
            </w:r>
          </w:p>
        </w:tc>
      </w:tr>
    </w:tbl>
    <w:p w14:paraId="77506B43" w14:textId="38303F84" w:rsidR="009D24FF" w:rsidRPr="001F6A8C" w:rsidRDefault="009D24FF" w:rsidP="002E65F0">
      <w:pPr>
        <w:pStyle w:val="32textnoindent"/>
        <w:rPr>
          <w:rFonts w:ascii="Book Antiqua" w:hAnsi="Book Antiqua"/>
          <w:sz w:val="18"/>
          <w:szCs w:val="18"/>
        </w:rPr>
      </w:pPr>
      <w:r w:rsidRPr="001F6A8C">
        <w:rPr>
          <w:rFonts w:ascii="Book Antiqua" w:hAnsi="Book Antiqua"/>
          <w:sz w:val="18"/>
          <w:szCs w:val="18"/>
        </w:rPr>
        <w:t>Keterangan:</w:t>
      </w:r>
    </w:p>
    <w:p w14:paraId="229BC2AB" w14:textId="3F2E0197" w:rsidR="009D24FF" w:rsidRPr="001F6A8C" w:rsidRDefault="009D24FF" w:rsidP="002E65F0">
      <w:pPr>
        <w:pStyle w:val="32textnoindent"/>
        <w:rPr>
          <w:rFonts w:ascii="Book Antiqua" w:hAnsi="Book Antiqua"/>
          <w:sz w:val="18"/>
          <w:szCs w:val="18"/>
        </w:rPr>
      </w:pPr>
      <w:r w:rsidRPr="001F6A8C">
        <w:rPr>
          <w:rFonts w:ascii="Book Antiqua" w:hAnsi="Book Antiqua"/>
          <w:sz w:val="18"/>
          <w:szCs w:val="18"/>
        </w:rPr>
        <w:t>a: parameter yang dihitung</w:t>
      </w:r>
    </w:p>
    <w:p w14:paraId="14CC69A5" w14:textId="435284C8" w:rsidR="009D24FF" w:rsidRDefault="009D24FF" w:rsidP="002E65F0">
      <w:pPr>
        <w:pStyle w:val="32textnoindent"/>
        <w:rPr>
          <w:rFonts w:ascii="Book Antiqua" w:hAnsi="Book Antiqua"/>
        </w:rPr>
      </w:pPr>
      <w:r w:rsidRPr="001F6A8C">
        <w:rPr>
          <w:rFonts w:ascii="Book Antiqua" w:hAnsi="Book Antiqua"/>
          <w:sz w:val="18"/>
          <w:szCs w:val="18"/>
        </w:rPr>
        <w:t>1: koefisien</w:t>
      </w:r>
    </w:p>
    <w:p w14:paraId="7C44E7D0" w14:textId="77777777" w:rsidR="009D24FF" w:rsidRDefault="009D24FF" w:rsidP="002E65F0">
      <w:pPr>
        <w:pStyle w:val="32textnoindent"/>
        <w:rPr>
          <w:rFonts w:ascii="Book Antiqua" w:hAnsi="Book Antiqua"/>
        </w:rPr>
      </w:pPr>
    </w:p>
    <w:p w14:paraId="63E70095" w14:textId="4B197273" w:rsidR="00403E33" w:rsidRPr="00092E06" w:rsidRDefault="009D24FF" w:rsidP="002E65F0">
      <w:pPr>
        <w:pStyle w:val="31text"/>
        <w:rPr>
          <w:rFonts w:ascii="Book Antiqua" w:hAnsi="Book Antiqua"/>
        </w:rPr>
      </w:pPr>
      <w:r>
        <w:rPr>
          <w:rFonts w:ascii="Book Antiqua" w:hAnsi="Book Antiqua"/>
        </w:rPr>
        <w:t xml:space="preserve">Untuk rumus yang sangat panjang dapat ditulis mengikuti gaya </w:t>
      </w:r>
      <w:r w:rsidR="001F6A8C">
        <w:rPr>
          <w:rFonts w:ascii="Book Antiqua" w:hAnsi="Book Antiqua"/>
        </w:rPr>
        <w:t>seperti pada rumus 2. Setiap rumus harus diberi nomor urut dan dirujuk atau disebutkan dalam paragraph.</w:t>
      </w:r>
    </w:p>
    <w:tbl>
      <w:tblPr>
        <w:tblW w:w="10467" w:type="dxa"/>
        <w:jc w:val="center"/>
        <w:tblCellMar>
          <w:left w:w="0" w:type="dxa"/>
          <w:right w:w="0" w:type="dxa"/>
        </w:tblCellMar>
        <w:tblLook w:val="04A0" w:firstRow="1" w:lastRow="0" w:firstColumn="1" w:lastColumn="0" w:noHBand="0" w:noVBand="1"/>
      </w:tblPr>
      <w:tblGrid>
        <w:gridCol w:w="10036"/>
        <w:gridCol w:w="431"/>
      </w:tblGrid>
      <w:tr w:rsidR="00403E33" w:rsidRPr="00092E06" w14:paraId="445CFEE5" w14:textId="77777777" w:rsidTr="00042562">
        <w:trPr>
          <w:jc w:val="center"/>
        </w:trPr>
        <w:tc>
          <w:tcPr>
            <w:tcW w:w="10036" w:type="dxa"/>
          </w:tcPr>
          <w:p w14:paraId="300E35FD" w14:textId="77777777" w:rsidR="00403E33" w:rsidRPr="00092E06" w:rsidRDefault="00403E33" w:rsidP="00042562">
            <w:pPr>
              <w:pStyle w:val="39equation"/>
              <w:rPr>
                <w:rFonts w:ascii="Book Antiqua" w:hAnsi="Book Antiqua"/>
                <w:lang w:val="pl-PL"/>
              </w:rPr>
            </w:pPr>
            <w:r w:rsidRPr="00092E06">
              <w:rPr>
                <w:rFonts w:ascii="Book Antiqua" w:hAnsi="Book Antiqua"/>
                <w:lang w:val="pl-PL"/>
              </w:rPr>
              <w:t>a = b + c + d + e + f + g + h + i + j + k + l + m + n + o + p + q + r + s + t + u + v + w + x + y + z</w:t>
            </w:r>
          </w:p>
        </w:tc>
        <w:tc>
          <w:tcPr>
            <w:tcW w:w="431" w:type="dxa"/>
            <w:vAlign w:val="center"/>
          </w:tcPr>
          <w:p w14:paraId="2C39E6EE" w14:textId="77777777" w:rsidR="00403E33" w:rsidRPr="00092E06" w:rsidRDefault="00403E33" w:rsidP="00042562">
            <w:pPr>
              <w:pStyle w:val="3aequationnumber"/>
              <w:spacing w:line="260" w:lineRule="atLeast"/>
              <w:rPr>
                <w:rFonts w:ascii="Book Antiqua" w:hAnsi="Book Antiqua"/>
              </w:rPr>
            </w:pPr>
            <w:r w:rsidRPr="00092E06">
              <w:rPr>
                <w:rFonts w:ascii="Book Antiqua" w:hAnsi="Book Antiqua"/>
              </w:rPr>
              <w:t>(2)</w:t>
            </w:r>
          </w:p>
        </w:tc>
      </w:tr>
    </w:tbl>
    <w:p w14:paraId="28895689" w14:textId="77777777" w:rsidR="001F6A8C" w:rsidRPr="001F6A8C" w:rsidRDefault="001F6A8C" w:rsidP="001F6A8C">
      <w:pPr>
        <w:pStyle w:val="32textnoindent"/>
        <w:rPr>
          <w:rFonts w:ascii="Book Antiqua" w:hAnsi="Book Antiqua"/>
          <w:sz w:val="18"/>
          <w:szCs w:val="18"/>
        </w:rPr>
      </w:pPr>
      <w:r w:rsidRPr="001F6A8C">
        <w:rPr>
          <w:rFonts w:ascii="Book Antiqua" w:hAnsi="Book Antiqua"/>
          <w:sz w:val="18"/>
          <w:szCs w:val="18"/>
        </w:rPr>
        <w:t>Keterangan:</w:t>
      </w:r>
    </w:p>
    <w:p w14:paraId="37C998CA" w14:textId="77777777" w:rsidR="001F6A8C" w:rsidRPr="001F6A8C" w:rsidRDefault="001F6A8C" w:rsidP="001F6A8C">
      <w:pPr>
        <w:pStyle w:val="32textnoindent"/>
        <w:rPr>
          <w:rFonts w:ascii="Book Antiqua" w:hAnsi="Book Antiqua"/>
          <w:sz w:val="18"/>
          <w:szCs w:val="18"/>
        </w:rPr>
      </w:pPr>
      <w:r w:rsidRPr="001F6A8C">
        <w:rPr>
          <w:rFonts w:ascii="Book Antiqua" w:hAnsi="Book Antiqua"/>
          <w:sz w:val="18"/>
          <w:szCs w:val="18"/>
        </w:rPr>
        <w:t>a: parameter yang dihitung</w:t>
      </w:r>
    </w:p>
    <w:p w14:paraId="34A35FCD" w14:textId="77777777" w:rsidR="001F6A8C" w:rsidRDefault="001F6A8C" w:rsidP="001F6A8C">
      <w:pPr>
        <w:pStyle w:val="32textnoindent"/>
        <w:rPr>
          <w:rFonts w:ascii="Book Antiqua" w:hAnsi="Book Antiqua"/>
        </w:rPr>
      </w:pPr>
      <w:r w:rsidRPr="001F6A8C">
        <w:rPr>
          <w:rFonts w:ascii="Book Antiqua" w:hAnsi="Book Antiqua"/>
          <w:sz w:val="18"/>
          <w:szCs w:val="18"/>
        </w:rPr>
        <w:t>1: koefisien</w:t>
      </w:r>
      <w:r w:rsidRPr="00092E06">
        <w:rPr>
          <w:rFonts w:ascii="Book Antiqua" w:hAnsi="Book Antiqua"/>
        </w:rPr>
        <w:t xml:space="preserve"> </w:t>
      </w:r>
    </w:p>
    <w:p w14:paraId="4E9B5C2F" w14:textId="77777777" w:rsidR="001F6A8C" w:rsidRDefault="001F6A8C" w:rsidP="001F6A8C">
      <w:pPr>
        <w:pStyle w:val="32textnoindent"/>
        <w:rPr>
          <w:rFonts w:ascii="Book Antiqua" w:hAnsi="Book Antiqua"/>
        </w:rPr>
      </w:pPr>
    </w:p>
    <w:p w14:paraId="4FCAF9C3" w14:textId="0C763CF8" w:rsidR="00403E33" w:rsidRPr="00092E06" w:rsidRDefault="001F6A8C" w:rsidP="002E65F0">
      <w:pPr>
        <w:pStyle w:val="31text"/>
        <w:rPr>
          <w:rFonts w:ascii="Book Antiqua" w:hAnsi="Book Antiqua"/>
        </w:rPr>
      </w:pPr>
      <w:r>
        <w:rPr>
          <w:rFonts w:ascii="Book Antiqua" w:hAnsi="Book Antiqua"/>
        </w:rPr>
        <w:lastRenderedPageBreak/>
        <w:t>Paragraf selanjutnya setelah keterangan rumus dipisahkan dengan satu kali enter (12 pt). Setiap rumus harus diberi nomor urut dan dirujuk atau disebutkan dalam paragraph.</w:t>
      </w:r>
    </w:p>
    <w:p w14:paraId="38DC7DA4" w14:textId="77777777" w:rsidR="00403E33" w:rsidRPr="00092E06" w:rsidRDefault="00403E33" w:rsidP="005009ED">
      <w:pPr>
        <w:pStyle w:val="SubBab1"/>
        <w:rPr>
          <w:rFonts w:ascii="Book Antiqua" w:hAnsi="Book Antiqua"/>
        </w:rPr>
      </w:pPr>
      <w:r>
        <w:rPr>
          <w:rFonts w:ascii="Book Antiqua" w:hAnsi="Book Antiqua"/>
        </w:rPr>
        <w:t>4</w:t>
      </w:r>
      <w:r w:rsidRPr="00092E06">
        <w:rPr>
          <w:rFonts w:ascii="Book Antiqua" w:hAnsi="Book Antiqua"/>
        </w:rPr>
        <w:t xml:space="preserve">. </w:t>
      </w:r>
      <w:r>
        <w:rPr>
          <w:rFonts w:ascii="Book Antiqua" w:hAnsi="Book Antiqua"/>
        </w:rPr>
        <w:t>Kesimpulan</w:t>
      </w:r>
    </w:p>
    <w:p w14:paraId="7DCCC136" w14:textId="36252D3A" w:rsidR="00403E33" w:rsidRDefault="001F6A8C" w:rsidP="002E65F0">
      <w:pPr>
        <w:pStyle w:val="31text"/>
        <w:rPr>
          <w:rFonts w:ascii="Book Antiqua" w:hAnsi="Book Antiqua"/>
        </w:rPr>
      </w:pPr>
      <w:r w:rsidRPr="001F6A8C">
        <w:rPr>
          <w:rFonts w:ascii="Book Antiqua" w:hAnsi="Book Antiqua"/>
        </w:rPr>
        <w:t>Kesimpulan menggambarkan jawaban dari hipotesis dan atau tujuan penelitian atau temuan ilmiah yang diperoleh. Kesimpulan bukan berisi perulangan dari hasil dan pembahasan, tetapi lebih kepada ringkasan hasil temuan seperti yang diharapkan di tujuan atau hipotesis. Bila perlu, di bagian akhir kesimpulan dapat juga dituliskan hal-hal yang akan dilakukan terkait dengan gagasan selanjutnya dari penelitian tersebut. Kesimpulan ditulis dalam paragraf utuh, bukan poin per poin.</w:t>
      </w:r>
    </w:p>
    <w:p w14:paraId="331D1D25" w14:textId="77777777" w:rsidR="00403E33" w:rsidRPr="00092E06" w:rsidRDefault="00403E33" w:rsidP="00A25C3B">
      <w:pPr>
        <w:pStyle w:val="SubBab1"/>
        <w:rPr>
          <w:rFonts w:ascii="Book Antiqua" w:hAnsi="Book Antiqua"/>
        </w:rPr>
      </w:pPr>
      <w:r>
        <w:rPr>
          <w:rFonts w:ascii="Book Antiqua" w:hAnsi="Book Antiqua"/>
        </w:rPr>
        <w:t>5. Ucapan Terimakasih Jika Ada</w:t>
      </w:r>
    </w:p>
    <w:p w14:paraId="7EF3D6E6" w14:textId="1E3DAEBC" w:rsidR="00403E33" w:rsidRPr="00092E06" w:rsidRDefault="001F6A8C" w:rsidP="00A25C3B">
      <w:pPr>
        <w:pStyle w:val="31text"/>
        <w:rPr>
          <w:rFonts w:ascii="Book Antiqua" w:hAnsi="Book Antiqua"/>
        </w:rPr>
      </w:pPr>
      <w:r w:rsidRPr="001F6A8C">
        <w:rPr>
          <w:rFonts w:ascii="Book Antiqua" w:hAnsi="Book Antiqua"/>
          <w:lang w:val="id-ID"/>
        </w:rPr>
        <w:t>Ucapan terima kasih terutama ditujukan kepada pemberi dana penelitian atau donatur. Ucapan terima kasih dapat juga disampaikan kepada pihak-pihak yang membantu pelaksanaan penelitian.</w:t>
      </w:r>
    </w:p>
    <w:p w14:paraId="6B883A2D" w14:textId="77777777" w:rsidR="00403E33" w:rsidRPr="00092E06" w:rsidRDefault="00403E33" w:rsidP="002E65F0">
      <w:pPr>
        <w:pStyle w:val="31text"/>
        <w:rPr>
          <w:rFonts w:ascii="Book Antiqua" w:hAnsi="Book Antiqua"/>
        </w:rPr>
      </w:pPr>
    </w:p>
    <w:p w14:paraId="642CBDAB" w14:textId="77777777" w:rsidR="00403E33" w:rsidRPr="00092E06" w:rsidRDefault="00403E33" w:rsidP="00740BA8">
      <w:pPr>
        <w:pStyle w:val="SubBab1"/>
        <w:ind w:left="0"/>
        <w:rPr>
          <w:rFonts w:ascii="Book Antiqua" w:hAnsi="Book Antiqua"/>
        </w:rPr>
      </w:pPr>
      <w:r>
        <w:rPr>
          <w:rFonts w:ascii="Book Antiqua" w:hAnsi="Book Antiqua"/>
        </w:rPr>
        <w:t>Daftar Pustaka</w:t>
      </w:r>
    </w:p>
    <w:p w14:paraId="23752390" w14:textId="4C1150C4" w:rsidR="00403E33" w:rsidRPr="00092E06" w:rsidRDefault="00403E33" w:rsidP="003C0863">
      <w:pPr>
        <w:pStyle w:val="MDPI71References"/>
        <w:numPr>
          <w:ilvl w:val="0"/>
          <w:numId w:val="0"/>
        </w:numPr>
        <w:ind w:left="425"/>
        <w:rPr>
          <w:rFonts w:ascii="Book Antiqua" w:hAnsi="Book Antiqua"/>
        </w:rPr>
      </w:pPr>
      <w:r>
        <w:rPr>
          <w:rFonts w:ascii="Book Antiqua" w:hAnsi="Book Antiqua"/>
        </w:rPr>
        <w:t>Daftar Pustaka harus dituliskan dengan menggunakan format APA 7</w:t>
      </w:r>
      <w:r w:rsidRPr="002B301A">
        <w:rPr>
          <w:rFonts w:ascii="Book Antiqua" w:hAnsi="Book Antiqua"/>
          <w:vertAlign w:val="superscript"/>
        </w:rPr>
        <w:t>th</w:t>
      </w:r>
      <w:r>
        <w:rPr>
          <w:rFonts w:ascii="Book Antiqua" w:hAnsi="Book Antiqua"/>
        </w:rPr>
        <w:t xml:space="preserve"> edition style.</w:t>
      </w:r>
      <w:r w:rsidR="009D24FF">
        <w:rPr>
          <w:rFonts w:ascii="Book Antiqua" w:hAnsi="Book Antiqua"/>
        </w:rPr>
        <w:t xml:space="preserve"> Penulisan daftar Pustaka menggunakan reference manager seperti Mendeley, Zotero maupun aplikasi lainnya.</w:t>
      </w:r>
      <w:r>
        <w:rPr>
          <w:rFonts w:ascii="Book Antiqua" w:hAnsi="Book Antiqua"/>
        </w:rPr>
        <w:t xml:space="preserve"> </w:t>
      </w:r>
    </w:p>
    <w:p w14:paraId="32E01213" w14:textId="77777777" w:rsidR="00403E33" w:rsidRPr="00092E06" w:rsidRDefault="00403E33" w:rsidP="009D24FF">
      <w:pPr>
        <w:pStyle w:val="MDPI71References"/>
        <w:numPr>
          <w:ilvl w:val="0"/>
          <w:numId w:val="0"/>
        </w:numPr>
        <w:rPr>
          <w:rFonts w:ascii="Book Antiqua" w:hAnsi="Book Antiqua"/>
        </w:rPr>
      </w:pPr>
    </w:p>
    <w:sdt>
      <w:sdtPr>
        <w:tag w:val="MENDELEY_BIBLIOGRAPHY"/>
        <w:id w:val="1936787066"/>
        <w:placeholder>
          <w:docPart w:val="DefaultPlaceholder_-1854013440"/>
        </w:placeholder>
      </w:sdtPr>
      <w:sdtEndPr>
        <w:rPr>
          <w:rFonts w:ascii="Book Antiqua" w:hAnsi="Book Antiqua"/>
        </w:rPr>
      </w:sdtEndPr>
      <w:sdtContent>
        <w:p w14:paraId="65CCB784" w14:textId="77777777" w:rsidR="009D24FF" w:rsidRDefault="00CE7428" w:rsidP="009D24FF">
          <w:pPr>
            <w:pStyle w:val="MDPI71References"/>
            <w:numPr>
              <w:ilvl w:val="0"/>
              <w:numId w:val="0"/>
            </w:numPr>
            <w:ind w:left="397" w:hanging="397"/>
            <w:divId w:val="165831231"/>
          </w:pPr>
          <w:r w:rsidRPr="009D24FF">
            <w:t>AOAC. (2002). Guidelines for single laboratory validation of chemical methods for dietary supplements and botanicals. AOAC International, 1–38.</w:t>
          </w:r>
        </w:p>
        <w:p w14:paraId="262E3DC3" w14:textId="77777777" w:rsidR="009D24FF" w:rsidRDefault="00CE7428" w:rsidP="009D24FF">
          <w:pPr>
            <w:pStyle w:val="MDPI71References"/>
            <w:numPr>
              <w:ilvl w:val="0"/>
              <w:numId w:val="0"/>
            </w:numPr>
            <w:ind w:left="397" w:hanging="397"/>
            <w:divId w:val="165831231"/>
          </w:pPr>
          <w:r w:rsidRPr="009D24FF">
            <w:t>Belitz, H.-D., Grosch, W., &amp; Schieberle, P. (2009). Food Chemistry (4th ed.). Springer-Verlag.</w:t>
          </w:r>
        </w:p>
        <w:p w14:paraId="408B1C82" w14:textId="3C787606" w:rsidR="009D24FF" w:rsidRDefault="00CE7428" w:rsidP="009D24FF">
          <w:pPr>
            <w:pStyle w:val="MDPI71References"/>
            <w:numPr>
              <w:ilvl w:val="0"/>
              <w:numId w:val="0"/>
            </w:numPr>
            <w:ind w:left="397" w:hanging="397"/>
            <w:divId w:val="1148589504"/>
          </w:pPr>
          <w:r w:rsidRPr="009D24FF">
            <w:t xml:space="preserve">Dailami, M., Jeni, Lapadi, I., Sabariah, V., Saleh, F. I. E., Paisey, A. S., Dwiranti, F., Saleky, D., &amp; Toha, A. H. A. (2023). DNA barcoding of sea urchin species in the bird’s head seascape Papua-Indonesia. IOP Conference Series: Earth and Environmental Science, 1191(1), 012002. </w:t>
          </w:r>
          <w:hyperlink r:id="rId12" w:history="1">
            <w:r w:rsidR="009D24FF" w:rsidRPr="000E01D2">
              <w:rPr>
                <w:rStyle w:val="Hyperlink"/>
              </w:rPr>
              <w:t>https://doi.org/10.1088/1755-1315/1191/1/012002</w:t>
            </w:r>
          </w:hyperlink>
        </w:p>
        <w:p w14:paraId="7D7C53A0" w14:textId="77777777" w:rsidR="009D24FF" w:rsidRDefault="00CE7428" w:rsidP="009D24FF">
          <w:pPr>
            <w:pStyle w:val="MDPI71References"/>
            <w:numPr>
              <w:ilvl w:val="0"/>
              <w:numId w:val="0"/>
            </w:numPr>
            <w:ind w:left="397" w:hanging="397"/>
            <w:divId w:val="155347676"/>
          </w:pPr>
          <w:r w:rsidRPr="009D24FF">
            <w:t>Leatemia, S. P. O., Manumpil, A. W., Saleky, D., &amp; Dailami, M. (2018). DNA Barcode dan Molekuler Filogeni Turbo sp . di Perairan. Prosiding Seminar Nasional MIPA UNIPA Ke 3, 3, 103–114.</w:t>
          </w:r>
        </w:p>
        <w:p w14:paraId="197AADB3" w14:textId="77777777" w:rsidR="009D24FF" w:rsidRDefault="00CE7428" w:rsidP="009D24FF">
          <w:pPr>
            <w:pStyle w:val="MDPI71References"/>
            <w:numPr>
              <w:ilvl w:val="0"/>
              <w:numId w:val="0"/>
            </w:numPr>
            <w:ind w:left="397" w:hanging="397"/>
            <w:divId w:val="901141161"/>
          </w:pPr>
          <w:r w:rsidRPr="009D24FF">
            <w:t>Pratiwi, T. (2019). Uji Aktivitas Ekstrak Metanolik Sargassum hystrix dan Eucheuma denticulatum dalam Menghambat α-Amilase dan α-Glukosidase. Universitas Gadjah Mada.</w:t>
          </w:r>
        </w:p>
        <w:p w14:paraId="65E75E6E" w14:textId="1E41ABB8" w:rsidR="009D24FF" w:rsidRDefault="00CE7428" w:rsidP="009D24FF">
          <w:pPr>
            <w:pStyle w:val="MDPI71References"/>
            <w:numPr>
              <w:ilvl w:val="0"/>
              <w:numId w:val="0"/>
            </w:numPr>
            <w:ind w:left="397" w:hanging="397"/>
            <w:divId w:val="30499589"/>
          </w:pPr>
          <w:r w:rsidRPr="009D24FF">
            <w:t xml:space="preserve">Saleky, D., &amp; Dailami, M. (2021). Konservasi Genetik Ikan Kakap Putih (Lates calcarifer, Bloch, 1790) Melalui Pendekatan DNA Barcoding dan Analisis Filogenetik di Sungai Kumbe Merauke Papua. Jurnal Kelautan Tropis, 24(2), 141–150. </w:t>
          </w:r>
          <w:hyperlink r:id="rId13" w:history="1">
            <w:r w:rsidR="009D24FF" w:rsidRPr="000E01D2">
              <w:rPr>
                <w:rStyle w:val="Hyperlink"/>
              </w:rPr>
              <w:t>https://doi.org/10.14710/jkt.v24i2.10760</w:t>
            </w:r>
          </w:hyperlink>
        </w:p>
        <w:p w14:paraId="0D7B015F" w14:textId="647DCB24" w:rsidR="009D24FF" w:rsidRDefault="00CE7428" w:rsidP="009D24FF">
          <w:pPr>
            <w:pStyle w:val="MDPI71References"/>
            <w:numPr>
              <w:ilvl w:val="0"/>
              <w:numId w:val="0"/>
            </w:numPr>
            <w:ind w:left="397" w:hanging="397"/>
            <w:divId w:val="280304516"/>
          </w:pPr>
          <w:r w:rsidRPr="009D24FF">
            <w:t xml:space="preserve">Setyaningsih, W., Saputro, I. E., Palma, M., &amp; Barroso, C. G. (2016). Pressurized liquid extraction of phenolic compounds from rice (Oryza sativa) grains. Food Chemistry, 192. </w:t>
          </w:r>
          <w:hyperlink r:id="rId14" w:history="1">
            <w:r w:rsidR="009D24FF" w:rsidRPr="000E01D2">
              <w:rPr>
                <w:rStyle w:val="Hyperlink"/>
              </w:rPr>
              <w:t>https://doi.org/10.1016/j.foodchem.2015.06.102</w:t>
            </w:r>
          </w:hyperlink>
        </w:p>
        <w:p w14:paraId="48504E79" w14:textId="77777777" w:rsidR="009D24FF" w:rsidRDefault="00CE7428" w:rsidP="009D24FF">
          <w:pPr>
            <w:pStyle w:val="MDPI71References"/>
            <w:numPr>
              <w:ilvl w:val="0"/>
              <w:numId w:val="0"/>
            </w:numPr>
            <w:ind w:left="397" w:hanging="397"/>
            <w:divId w:val="410349930"/>
          </w:pPr>
          <w:r w:rsidRPr="009D24FF">
            <w:t>Tahe, S., Mangampa, M., &amp; Makmur. (2014). Kinerja Budidaya Udang Vaname (</w:t>
          </w:r>
          <w:r w:rsidRPr="009D24FF">
            <w:rPr>
              <w:i/>
              <w:iCs/>
            </w:rPr>
            <w:t>Litopenaeus vannamei</w:t>
          </w:r>
          <w:r w:rsidRPr="009D24FF">
            <w:t>) Pola Super Intensif Dan Analisis Biaya. Prosiding Forum Inovasi Teknologi Akuakultur, 3, 23–30.</w:t>
          </w:r>
        </w:p>
        <w:p w14:paraId="17AA4B0A" w14:textId="62A3FDE6" w:rsidR="00CE7428" w:rsidRPr="009D24FF" w:rsidRDefault="00CE7428" w:rsidP="009D24FF">
          <w:pPr>
            <w:pStyle w:val="MDPI71References"/>
            <w:numPr>
              <w:ilvl w:val="0"/>
              <w:numId w:val="0"/>
            </w:numPr>
            <w:ind w:left="397" w:hanging="397"/>
            <w:divId w:val="410349930"/>
          </w:pPr>
          <w:r w:rsidRPr="009D24FF">
            <w:t>Tea, Y.-K., Allen, G. R., &amp; Dailami, M. (2021). Redescription of Cirrhilabrus solorensis Bleeker, with Description of Two New Species of Fairy Wrasses (Teleostei: Labridae: Cirrhilabrus). Ichthyology &amp; Herpetology, 109(3). https://doi.org/10.1643/i2021022</w:t>
          </w:r>
        </w:p>
        <w:p w14:paraId="7E3DF605" w14:textId="7B0D82BD" w:rsidR="00403E33" w:rsidRPr="00092E06" w:rsidRDefault="00CE7428" w:rsidP="00403E33">
          <w:pPr>
            <w:pStyle w:val="MDPI71References"/>
            <w:numPr>
              <w:ilvl w:val="0"/>
              <w:numId w:val="0"/>
            </w:numPr>
            <w:ind w:left="425" w:hanging="425"/>
            <w:rPr>
              <w:rFonts w:ascii="Book Antiqua" w:hAnsi="Book Antiqua"/>
            </w:rPr>
          </w:pPr>
          <w:r>
            <w:t> </w:t>
          </w:r>
        </w:p>
      </w:sdtContent>
    </w:sdt>
    <w:sectPr w:rsidR="00403E33" w:rsidRPr="00092E06" w:rsidSect="00557A79">
      <w:headerReference w:type="even" r:id="rId15"/>
      <w:headerReference w:type="default" r:id="rId16"/>
      <w:footerReference w:type="even" r:id="rId17"/>
      <w:footerReference w:type="default" r:id="rId18"/>
      <w:headerReference w:type="first" r:id="rId19"/>
      <w:footerReference w:type="first" r:id="rId20"/>
      <w:type w:val="continuous"/>
      <w:pgSz w:w="11906" w:h="16838" w:code="9"/>
      <w:pgMar w:top="1417" w:right="720" w:bottom="1077" w:left="720" w:header="1020" w:footer="340" w:gutter="0"/>
      <w:lnNumType w:countBy="1" w:distance="255" w:restart="continuous"/>
      <w:pgNumType w:start="1"/>
      <w:cols w:space="425"/>
      <w:titlePg/>
      <w:bidi/>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EA49CF" w14:textId="77777777" w:rsidR="00541EDA" w:rsidRDefault="00541EDA">
      <w:pPr>
        <w:spacing w:line="240" w:lineRule="auto"/>
      </w:pPr>
      <w:r>
        <w:separator/>
      </w:r>
    </w:p>
  </w:endnote>
  <w:endnote w:type="continuationSeparator" w:id="0">
    <w:p w14:paraId="2A491368" w14:textId="77777777" w:rsidR="00541EDA" w:rsidRDefault="00541ED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09477E" w14:textId="77777777" w:rsidR="00E9305E" w:rsidRDefault="00E930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FA1578" w14:textId="77777777" w:rsidR="00E9305E" w:rsidRDefault="00E9305E" w:rsidP="00E9305E">
    <w:pPr>
      <w:pStyle w:val="footerfirstpage"/>
      <w:pBdr>
        <w:top w:val="single" w:sz="4" w:space="0" w:color="000000"/>
      </w:pBdr>
      <w:adjustRightInd w:val="0"/>
      <w:snapToGrid w:val="0"/>
      <w:spacing w:before="480" w:line="100" w:lineRule="exact"/>
      <w:rPr>
        <w:i/>
      </w:rPr>
    </w:pPr>
  </w:p>
  <w:p w14:paraId="32BAB8F4" w14:textId="0219E01C" w:rsidR="002C1BA9" w:rsidRPr="00E9305E" w:rsidRDefault="00E9305E" w:rsidP="00E9305E">
    <w:pPr>
      <w:pStyle w:val="footerfirstpage"/>
      <w:tabs>
        <w:tab w:val="clear" w:pos="8845"/>
        <w:tab w:val="right" w:pos="10466"/>
      </w:tabs>
      <w:spacing w:line="240" w:lineRule="auto"/>
      <w:jc w:val="both"/>
      <w:rPr>
        <w:lang w:val="fr-CH"/>
      </w:rPr>
    </w:pPr>
    <w:r>
      <w:rPr>
        <w:i/>
      </w:rPr>
      <w:t>Jotdiverse</w:t>
    </w:r>
    <w:r>
      <w:t xml:space="preserve"> </w:t>
    </w:r>
    <w:r>
      <w:rPr>
        <w:b/>
      </w:rPr>
      <w:t>2024</w:t>
    </w:r>
    <w:r w:rsidRPr="00437C40">
      <w:t>,</w:t>
    </w:r>
    <w:r>
      <w:rPr>
        <w:i/>
      </w:rPr>
      <w:t xml:space="preserve"> 1(1):1-9</w:t>
    </w:r>
    <w:r w:rsidRPr="00437C40">
      <w:t>,</w:t>
    </w:r>
    <w:r>
      <w:t xml:space="preserve"> https://doi.org/10.3390/xxxxx</w:t>
    </w:r>
    <w:r w:rsidRPr="00F20365">
      <w:rPr>
        <w:lang w:val="fr-CH"/>
      </w:rPr>
      <w:tab/>
    </w:r>
    <w:r>
      <w:rPr>
        <w:lang w:val="fr-CH"/>
      </w:rPr>
      <w:t>https://ejournal.brainybee.co.id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33E7BC" w14:textId="77777777" w:rsidR="00193A81" w:rsidRDefault="00193A81" w:rsidP="00415163">
    <w:pPr>
      <w:pStyle w:val="footerfirstpage"/>
      <w:pBdr>
        <w:top w:val="single" w:sz="4" w:space="0" w:color="000000"/>
      </w:pBdr>
      <w:adjustRightInd w:val="0"/>
      <w:snapToGrid w:val="0"/>
      <w:spacing w:before="480" w:line="100" w:lineRule="exact"/>
      <w:rPr>
        <w:i/>
      </w:rPr>
    </w:pPr>
  </w:p>
  <w:p w14:paraId="614DBF0B" w14:textId="545928BC" w:rsidR="002C1BA9" w:rsidRPr="008B308E" w:rsidRDefault="0039235A" w:rsidP="00727806">
    <w:pPr>
      <w:pStyle w:val="footerfirstpage"/>
      <w:tabs>
        <w:tab w:val="clear" w:pos="8845"/>
        <w:tab w:val="right" w:pos="10466"/>
      </w:tabs>
      <w:spacing w:line="240" w:lineRule="auto"/>
      <w:jc w:val="both"/>
      <w:rPr>
        <w:lang w:val="fr-CH"/>
      </w:rPr>
    </w:pPr>
    <w:r>
      <w:rPr>
        <w:i/>
      </w:rPr>
      <w:t>Jotdiverse</w:t>
    </w:r>
    <w:r w:rsidR="002C1BA9">
      <w:t xml:space="preserve"> </w:t>
    </w:r>
    <w:r w:rsidR="00AC42E9">
      <w:rPr>
        <w:b/>
      </w:rPr>
      <w:t>2024</w:t>
    </w:r>
    <w:r w:rsidR="00437C40" w:rsidRPr="00437C40">
      <w:t>,</w:t>
    </w:r>
    <w:r w:rsidR="00AC42E9">
      <w:rPr>
        <w:i/>
      </w:rPr>
      <w:t xml:space="preserve"> </w:t>
    </w:r>
    <w:r w:rsidR="00DE267B">
      <w:rPr>
        <w:i/>
      </w:rPr>
      <w:t>1(1)</w:t>
    </w:r>
    <w:r w:rsidR="00AB79BA">
      <w:rPr>
        <w:i/>
      </w:rPr>
      <w:t>:1-9</w:t>
    </w:r>
    <w:r w:rsidR="00437C40" w:rsidRPr="00437C40">
      <w:t>,</w:t>
    </w:r>
    <w:r w:rsidR="00AB79BA">
      <w:t xml:space="preserve"> </w:t>
    </w:r>
    <w:r w:rsidR="00193A81">
      <w:t>https://doi.org/10.3390/xxxxx</w:t>
    </w:r>
    <w:r w:rsidR="00727806" w:rsidRPr="00F20365">
      <w:rPr>
        <w:lang w:val="fr-CH"/>
      </w:rPr>
      <w:tab/>
    </w:r>
    <w:r w:rsidR="00E9305E">
      <w:rPr>
        <w:lang w:val="fr-CH"/>
      </w:rPr>
      <w:t>https://</w:t>
    </w:r>
    <w:r>
      <w:rPr>
        <w:lang w:val="fr-CH"/>
      </w:rPr>
      <w:t>ejournal.brainybee.co.id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9EA111" w14:textId="77777777" w:rsidR="00541EDA" w:rsidRDefault="00541EDA">
      <w:pPr>
        <w:spacing w:line="240" w:lineRule="auto"/>
      </w:pPr>
      <w:r>
        <w:separator/>
      </w:r>
    </w:p>
  </w:footnote>
  <w:footnote w:type="continuationSeparator" w:id="0">
    <w:p w14:paraId="657E214A" w14:textId="77777777" w:rsidR="00541EDA" w:rsidRDefault="00541ED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21D8A4" w14:textId="77777777" w:rsidR="002C1BA9" w:rsidRDefault="002C1BA9" w:rsidP="002C1BA9">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161E38" w14:textId="2EB7F5B3" w:rsidR="00193A81" w:rsidRDefault="0039235A" w:rsidP="00727806">
    <w:pPr>
      <w:tabs>
        <w:tab w:val="right" w:pos="10466"/>
      </w:tabs>
      <w:adjustRightInd w:val="0"/>
      <w:snapToGrid w:val="0"/>
      <w:spacing w:line="240" w:lineRule="auto"/>
      <w:rPr>
        <w:sz w:val="16"/>
      </w:rPr>
    </w:pPr>
    <w:r>
      <w:rPr>
        <w:i/>
        <w:sz w:val="16"/>
      </w:rPr>
      <w:t>Jotdiverse</w:t>
    </w:r>
    <w:r w:rsidR="00437C40" w:rsidRPr="00437C40">
      <w:rPr>
        <w:sz w:val="16"/>
      </w:rPr>
      <w:t>,</w:t>
    </w:r>
    <w:r w:rsidR="00AC42E9">
      <w:rPr>
        <w:i/>
        <w:sz w:val="16"/>
      </w:rPr>
      <w:t xml:space="preserve"> </w:t>
    </w:r>
    <w:r w:rsidR="00DE267B">
      <w:rPr>
        <w:i/>
        <w:sz w:val="16"/>
      </w:rPr>
      <w:t>Oktober 2024, Vol. 1, No. 1, Hal. 1-9</w:t>
    </w:r>
    <w:r w:rsidR="00727806">
      <w:rPr>
        <w:sz w:val="16"/>
      </w:rPr>
      <w:tab/>
    </w:r>
    <w:r w:rsidR="005B2B82">
      <w:rPr>
        <w:sz w:val="16"/>
      </w:rPr>
      <w:fldChar w:fldCharType="begin"/>
    </w:r>
    <w:r w:rsidR="005B2B82">
      <w:rPr>
        <w:sz w:val="16"/>
      </w:rPr>
      <w:instrText xml:space="preserve"> PAGE   \* MERGEFORMAT </w:instrText>
    </w:r>
    <w:r w:rsidR="005B2B82">
      <w:rPr>
        <w:sz w:val="16"/>
      </w:rPr>
      <w:fldChar w:fldCharType="separate"/>
    </w:r>
    <w:r w:rsidR="000F5450">
      <w:rPr>
        <w:sz w:val="16"/>
      </w:rPr>
      <w:t>2</w:t>
    </w:r>
    <w:r w:rsidR="005B2B82">
      <w:rPr>
        <w:sz w:val="16"/>
      </w:rPr>
      <w:fldChar w:fldCharType="end"/>
    </w:r>
  </w:p>
  <w:p w14:paraId="059247B4" w14:textId="77777777" w:rsidR="002C1BA9" w:rsidRPr="00D96497" w:rsidRDefault="002C1BA9" w:rsidP="00415163">
    <w:pPr>
      <w:pBdr>
        <w:bottom w:val="single" w:sz="4" w:space="1" w:color="000000"/>
      </w:pBdr>
      <w:tabs>
        <w:tab w:val="right" w:pos="8844"/>
      </w:tabs>
      <w:adjustRightInd w:val="0"/>
      <w:snapToGrid w:val="0"/>
      <w:spacing w:after="480" w:line="100" w:lineRule="exact"/>
      <w:jc w:val="left"/>
      <w:rPr>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495" w:type="dxa"/>
      <w:tblCellMar>
        <w:left w:w="0" w:type="dxa"/>
        <w:right w:w="0" w:type="dxa"/>
      </w:tblCellMar>
      <w:tblLook w:val="04A0" w:firstRow="1" w:lastRow="0" w:firstColumn="1" w:lastColumn="0" w:noHBand="0" w:noVBand="1"/>
    </w:tblPr>
    <w:tblGrid>
      <w:gridCol w:w="851"/>
      <w:gridCol w:w="4961"/>
      <w:gridCol w:w="4683"/>
    </w:tblGrid>
    <w:tr w:rsidR="005625E6" w:rsidRPr="00727806" w14:paraId="019DD3E4" w14:textId="77777777" w:rsidTr="005625E6">
      <w:trPr>
        <w:trHeight w:val="686"/>
      </w:trPr>
      <w:tc>
        <w:tcPr>
          <w:tcW w:w="851" w:type="dxa"/>
          <w:shd w:val="clear" w:color="auto" w:fill="auto"/>
          <w:vAlign w:val="center"/>
        </w:tcPr>
        <w:p w14:paraId="446186F9" w14:textId="589D37E8" w:rsidR="00193A81" w:rsidRPr="00042562" w:rsidRDefault="005625E6" w:rsidP="00CC2DFC">
          <w:pPr>
            <w:pStyle w:val="Header"/>
            <w:pBdr>
              <w:bottom w:val="none" w:sz="0" w:space="0" w:color="auto"/>
            </w:pBdr>
            <w:jc w:val="left"/>
            <w:rPr>
              <w:rFonts w:eastAsia="DengXian"/>
              <w:b/>
              <w:bCs/>
            </w:rPr>
          </w:pPr>
          <w:r>
            <w:drawing>
              <wp:inline distT="0" distB="0" distL="0" distR="0" wp14:anchorId="5AD0BDEB" wp14:editId="6D94F0B9">
                <wp:extent cx="438700" cy="406534"/>
                <wp:effectExtent l="0" t="0" r="0" b="0"/>
                <wp:docPr id="28553095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5378" cy="421989"/>
                        </a:xfrm>
                        <a:prstGeom prst="rect">
                          <a:avLst/>
                        </a:prstGeom>
                        <a:noFill/>
                        <a:ln>
                          <a:noFill/>
                        </a:ln>
                      </pic:spPr>
                    </pic:pic>
                  </a:graphicData>
                </a:graphic>
              </wp:inline>
            </w:drawing>
          </w:r>
        </w:p>
      </w:tc>
      <w:tc>
        <w:tcPr>
          <w:tcW w:w="4961" w:type="dxa"/>
          <w:shd w:val="clear" w:color="auto" w:fill="auto"/>
          <w:vAlign w:val="center"/>
        </w:tcPr>
        <w:p w14:paraId="6C83DA2B" w14:textId="22F89EEA" w:rsidR="00193A81" w:rsidRPr="00042562" w:rsidRDefault="00CC2DFC" w:rsidP="00CC2DFC">
          <w:pPr>
            <w:pStyle w:val="Header"/>
            <w:pBdr>
              <w:bottom w:val="none" w:sz="0" w:space="0" w:color="auto"/>
            </w:pBdr>
            <w:jc w:val="left"/>
            <w:rPr>
              <w:rFonts w:eastAsia="DengXian"/>
              <w:b/>
              <w:bCs/>
            </w:rPr>
          </w:pPr>
          <w:r>
            <w:rPr>
              <w:rFonts w:eastAsia="DengXian"/>
              <w:b/>
              <w:bCs/>
              <w:i/>
            </w:rPr>
            <w:t>Journal of Tropical Diversity</w:t>
          </w:r>
        </w:p>
      </w:tc>
      <w:tc>
        <w:tcPr>
          <w:tcW w:w="4683" w:type="dxa"/>
          <w:shd w:val="clear" w:color="auto" w:fill="auto"/>
          <w:vAlign w:val="center"/>
        </w:tcPr>
        <w:p w14:paraId="19558A0D" w14:textId="6009679D" w:rsidR="00193A81" w:rsidRPr="00042562" w:rsidRDefault="00193A81" w:rsidP="0066427D">
          <w:pPr>
            <w:pStyle w:val="Header"/>
            <w:pBdr>
              <w:bottom w:val="none" w:sz="0" w:space="0" w:color="auto"/>
            </w:pBdr>
            <w:jc w:val="right"/>
            <w:rPr>
              <w:rFonts w:eastAsia="DengXian"/>
              <w:b/>
              <w:bCs/>
            </w:rPr>
          </w:pPr>
        </w:p>
      </w:tc>
    </w:tr>
  </w:tbl>
  <w:p w14:paraId="1ED68A07" w14:textId="4B6F7C50" w:rsidR="002C1BA9" w:rsidRPr="00193A81" w:rsidRDefault="002C1BA9" w:rsidP="00415163">
    <w:pPr>
      <w:pBdr>
        <w:bottom w:val="single" w:sz="4" w:space="1" w:color="000000"/>
      </w:pBdr>
      <w:adjustRightInd w:val="0"/>
      <w:snapToGrid w:val="0"/>
      <w:spacing w:line="100" w:lineRule="exact"/>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B468F5"/>
    <w:multiLevelType w:val="hybridMultilevel"/>
    <w:tmpl w:val="19E83996"/>
    <w:lvl w:ilvl="0" w:tplc="940E5FF8">
      <w:start w:val="1"/>
      <w:numFmt w:val="bullet"/>
      <w:lvlRestart w:val="0"/>
      <w:pStyle w:val="38bullet"/>
      <w:lvlText w:val=""/>
      <w:lvlJc w:val="left"/>
      <w:pPr>
        <w:ind w:left="3033" w:hanging="425"/>
      </w:pPr>
      <w:rPr>
        <w:rFonts w:ascii="Symbol" w:hAnsi="Symbol" w:hint="default"/>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0C6F5D"/>
    <w:multiLevelType w:val="hybridMultilevel"/>
    <w:tmpl w:val="8BFE0D56"/>
    <w:lvl w:ilvl="0" w:tplc="CCCE9BD4">
      <w:start w:val="1"/>
      <w:numFmt w:val="bullet"/>
      <w:lvlRestart w:val="0"/>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2"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4"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6" w15:restartNumberingAfterBreak="0">
    <w:nsid w:val="3F2352BE"/>
    <w:multiLevelType w:val="hybridMultilevel"/>
    <w:tmpl w:val="28CA4F90"/>
    <w:lvl w:ilvl="0" w:tplc="83C2348C">
      <w:start w:val="1"/>
      <w:numFmt w:val="decimal"/>
      <w:lvlRestart w:val="0"/>
      <w:pStyle w:val="37itemize"/>
      <w:lvlText w:val="%1."/>
      <w:lvlJc w:val="left"/>
      <w:pPr>
        <w:ind w:left="3033" w:hanging="425"/>
      </w:pPr>
      <w:rPr>
        <w:b w:val="0"/>
        <w:i w:val="0"/>
        <w:sz w:val="20"/>
        <w:vertAlign w:val="baseline"/>
      </w:rPr>
    </w:lvl>
    <w:lvl w:ilvl="1" w:tplc="04090019" w:tentative="1">
      <w:start w:val="1"/>
      <w:numFmt w:val="lowerLetter"/>
      <w:lvlText w:val="%2."/>
      <w:lvlJc w:val="left"/>
      <w:pPr>
        <w:ind w:left="4048" w:hanging="360"/>
      </w:pPr>
    </w:lvl>
    <w:lvl w:ilvl="2" w:tplc="0409001B" w:tentative="1">
      <w:start w:val="1"/>
      <w:numFmt w:val="lowerRoman"/>
      <w:lvlText w:val="%3."/>
      <w:lvlJc w:val="right"/>
      <w:pPr>
        <w:ind w:left="4768" w:hanging="180"/>
      </w:pPr>
    </w:lvl>
    <w:lvl w:ilvl="3" w:tplc="0409000F" w:tentative="1">
      <w:start w:val="1"/>
      <w:numFmt w:val="decimal"/>
      <w:lvlText w:val="%4."/>
      <w:lvlJc w:val="left"/>
      <w:pPr>
        <w:ind w:left="5488" w:hanging="360"/>
      </w:pPr>
    </w:lvl>
    <w:lvl w:ilvl="4" w:tplc="04090019" w:tentative="1">
      <w:start w:val="1"/>
      <w:numFmt w:val="lowerLetter"/>
      <w:lvlText w:val="%5."/>
      <w:lvlJc w:val="left"/>
      <w:pPr>
        <w:ind w:left="6208" w:hanging="360"/>
      </w:pPr>
    </w:lvl>
    <w:lvl w:ilvl="5" w:tplc="0409001B" w:tentative="1">
      <w:start w:val="1"/>
      <w:numFmt w:val="lowerRoman"/>
      <w:lvlText w:val="%6."/>
      <w:lvlJc w:val="right"/>
      <w:pPr>
        <w:ind w:left="6928" w:hanging="180"/>
      </w:pPr>
    </w:lvl>
    <w:lvl w:ilvl="6" w:tplc="0409000F" w:tentative="1">
      <w:start w:val="1"/>
      <w:numFmt w:val="decimal"/>
      <w:lvlText w:val="%7."/>
      <w:lvlJc w:val="left"/>
      <w:pPr>
        <w:ind w:left="7648" w:hanging="360"/>
      </w:pPr>
    </w:lvl>
    <w:lvl w:ilvl="7" w:tplc="04090019" w:tentative="1">
      <w:start w:val="1"/>
      <w:numFmt w:val="lowerLetter"/>
      <w:lvlText w:val="%8."/>
      <w:lvlJc w:val="left"/>
      <w:pPr>
        <w:ind w:left="8368" w:hanging="360"/>
      </w:pPr>
    </w:lvl>
    <w:lvl w:ilvl="8" w:tplc="0409001B" w:tentative="1">
      <w:start w:val="1"/>
      <w:numFmt w:val="lowerRoman"/>
      <w:lvlText w:val="%9."/>
      <w:lvlJc w:val="right"/>
      <w:pPr>
        <w:ind w:left="9088" w:hanging="180"/>
      </w:pPr>
    </w:lvl>
  </w:abstractNum>
  <w:abstractNum w:abstractNumId="7" w15:restartNumberingAfterBreak="0">
    <w:nsid w:val="4BF412DE"/>
    <w:multiLevelType w:val="hybridMultilevel"/>
    <w:tmpl w:val="6770A82E"/>
    <w:lvl w:ilvl="0" w:tplc="44A85836">
      <w:start w:val="1"/>
      <w:numFmt w:val="decimal"/>
      <w:lvlRestart w:val="0"/>
      <w:pStyle w:val="71FootNotes"/>
      <w:lvlText w:val="%1."/>
      <w:lvlJc w:val="left"/>
      <w:pPr>
        <w:ind w:left="425" w:hanging="425"/>
      </w:pPr>
      <w:rPr>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2E2771B"/>
    <w:multiLevelType w:val="hybridMultilevel"/>
    <w:tmpl w:val="A2A06AAC"/>
    <w:lvl w:ilvl="0" w:tplc="C788203A">
      <w:start w:val="1"/>
      <w:numFmt w:val="decimal"/>
      <w:lvlRestart w:val="0"/>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4075B53"/>
    <w:multiLevelType w:val="hybridMultilevel"/>
    <w:tmpl w:val="A0DCA02E"/>
    <w:lvl w:ilvl="0" w:tplc="5CB0595C">
      <w:start w:val="1"/>
      <w:numFmt w:val="decimal"/>
      <w:lvlRestart w:val="0"/>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10" w15:restartNumberingAfterBreak="0">
    <w:nsid w:val="6E672C87"/>
    <w:multiLevelType w:val="hybridMultilevel"/>
    <w:tmpl w:val="A9AA8718"/>
    <w:lvl w:ilvl="0" w:tplc="E2544EB4">
      <w:start w:val="1"/>
      <w:numFmt w:val="decimal"/>
      <w:lvlRestart w:val="0"/>
      <w:pStyle w:val="MDPI7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06D5736"/>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58398429">
    <w:abstractNumId w:val="3"/>
  </w:num>
  <w:num w:numId="2" w16cid:durableId="1296258000">
    <w:abstractNumId w:val="5"/>
  </w:num>
  <w:num w:numId="3" w16cid:durableId="32579225">
    <w:abstractNumId w:val="2"/>
  </w:num>
  <w:num w:numId="4" w16cid:durableId="15242428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03100037">
    <w:abstractNumId w:val="4"/>
  </w:num>
  <w:num w:numId="6" w16cid:durableId="519394256">
    <w:abstractNumId w:val="9"/>
  </w:num>
  <w:num w:numId="7" w16cid:durableId="31080986">
    <w:abstractNumId w:val="1"/>
  </w:num>
  <w:num w:numId="8" w16cid:durableId="47265417">
    <w:abstractNumId w:val="9"/>
  </w:num>
  <w:num w:numId="9" w16cid:durableId="247078451">
    <w:abstractNumId w:val="1"/>
  </w:num>
  <w:num w:numId="10" w16cid:durableId="906769291">
    <w:abstractNumId w:val="9"/>
  </w:num>
  <w:num w:numId="11" w16cid:durableId="1977565268">
    <w:abstractNumId w:val="1"/>
  </w:num>
  <w:num w:numId="12" w16cid:durableId="621618446">
    <w:abstractNumId w:val="11"/>
  </w:num>
  <w:num w:numId="13" w16cid:durableId="1016619436">
    <w:abstractNumId w:val="9"/>
  </w:num>
  <w:num w:numId="14" w16cid:durableId="1533299199">
    <w:abstractNumId w:val="1"/>
  </w:num>
  <w:num w:numId="15" w16cid:durableId="1918516491">
    <w:abstractNumId w:val="0"/>
  </w:num>
  <w:num w:numId="16" w16cid:durableId="297493022">
    <w:abstractNumId w:val="8"/>
  </w:num>
  <w:num w:numId="17" w16cid:durableId="1988317449">
    <w:abstractNumId w:val="0"/>
  </w:num>
  <w:num w:numId="18" w16cid:durableId="1568807528">
    <w:abstractNumId w:val="9"/>
  </w:num>
  <w:num w:numId="19" w16cid:durableId="1835030526">
    <w:abstractNumId w:val="1"/>
  </w:num>
  <w:num w:numId="20" w16cid:durableId="1090349548">
    <w:abstractNumId w:val="0"/>
  </w:num>
  <w:num w:numId="21" w16cid:durableId="789280014">
    <w:abstractNumId w:val="7"/>
  </w:num>
  <w:num w:numId="22" w16cid:durableId="372048472">
    <w:abstractNumId w:val="6"/>
  </w:num>
  <w:num w:numId="23" w16cid:durableId="1189026571">
    <w:abstractNumId w:val="10"/>
  </w:num>
  <w:num w:numId="24" w16cid:durableId="1238202540">
    <w:abstractNumId w:val="10"/>
  </w:num>
  <w:num w:numId="25" w16cid:durableId="1037320432">
    <w:abstractNumId w:val="10"/>
  </w:num>
  <w:num w:numId="26" w16cid:durableId="7714474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bordersDoNotSurroundHeader/>
  <w:bordersDoNotSurroundFooter/>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10"/>
  <w:drawingGridHorizontalSpacing w:val="10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4228"/>
    <w:rsid w:val="000110A2"/>
    <w:rsid w:val="0001712A"/>
    <w:rsid w:val="00030D4C"/>
    <w:rsid w:val="00033FF5"/>
    <w:rsid w:val="00037433"/>
    <w:rsid w:val="00042562"/>
    <w:rsid w:val="000467BC"/>
    <w:rsid w:val="000562FC"/>
    <w:rsid w:val="00074B52"/>
    <w:rsid w:val="0008786A"/>
    <w:rsid w:val="000913FC"/>
    <w:rsid w:val="00092E06"/>
    <w:rsid w:val="000A404C"/>
    <w:rsid w:val="000A6057"/>
    <w:rsid w:val="000B6F3D"/>
    <w:rsid w:val="000C2502"/>
    <w:rsid w:val="000D1FF9"/>
    <w:rsid w:val="000F1E27"/>
    <w:rsid w:val="000F5450"/>
    <w:rsid w:val="00100115"/>
    <w:rsid w:val="001110E1"/>
    <w:rsid w:val="00111F38"/>
    <w:rsid w:val="00114C27"/>
    <w:rsid w:val="00116FC8"/>
    <w:rsid w:val="00124228"/>
    <w:rsid w:val="001254A0"/>
    <w:rsid w:val="001329F5"/>
    <w:rsid w:val="001377D5"/>
    <w:rsid w:val="001427AB"/>
    <w:rsid w:val="00147F20"/>
    <w:rsid w:val="00154A32"/>
    <w:rsid w:val="00160A02"/>
    <w:rsid w:val="00182634"/>
    <w:rsid w:val="00193A81"/>
    <w:rsid w:val="00197EE2"/>
    <w:rsid w:val="001A2AFF"/>
    <w:rsid w:val="001A2E73"/>
    <w:rsid w:val="001B3FD1"/>
    <w:rsid w:val="001D638E"/>
    <w:rsid w:val="001E2AEB"/>
    <w:rsid w:val="001F6A8C"/>
    <w:rsid w:val="001F7407"/>
    <w:rsid w:val="00215286"/>
    <w:rsid w:val="002247F8"/>
    <w:rsid w:val="00244285"/>
    <w:rsid w:val="00261183"/>
    <w:rsid w:val="00262074"/>
    <w:rsid w:val="0028386F"/>
    <w:rsid w:val="00285804"/>
    <w:rsid w:val="00287B6B"/>
    <w:rsid w:val="00292BF2"/>
    <w:rsid w:val="00293CF5"/>
    <w:rsid w:val="002B301A"/>
    <w:rsid w:val="002C083D"/>
    <w:rsid w:val="002C1BA9"/>
    <w:rsid w:val="002D657F"/>
    <w:rsid w:val="002E2C79"/>
    <w:rsid w:val="002E65F0"/>
    <w:rsid w:val="002F37D3"/>
    <w:rsid w:val="003104D3"/>
    <w:rsid w:val="00321C81"/>
    <w:rsid w:val="00326141"/>
    <w:rsid w:val="00327855"/>
    <w:rsid w:val="003333F1"/>
    <w:rsid w:val="00341D2B"/>
    <w:rsid w:val="00363A6F"/>
    <w:rsid w:val="00367F5D"/>
    <w:rsid w:val="00371EE6"/>
    <w:rsid w:val="003837CC"/>
    <w:rsid w:val="0039235A"/>
    <w:rsid w:val="003A7EB2"/>
    <w:rsid w:val="003B187B"/>
    <w:rsid w:val="003B38A2"/>
    <w:rsid w:val="003B4F68"/>
    <w:rsid w:val="003B73C1"/>
    <w:rsid w:val="003C0863"/>
    <w:rsid w:val="003C0F02"/>
    <w:rsid w:val="003D02A5"/>
    <w:rsid w:val="003E76D8"/>
    <w:rsid w:val="003F4C02"/>
    <w:rsid w:val="003F6761"/>
    <w:rsid w:val="00401D30"/>
    <w:rsid w:val="00403E33"/>
    <w:rsid w:val="004057CB"/>
    <w:rsid w:val="00415163"/>
    <w:rsid w:val="0042431F"/>
    <w:rsid w:val="004318A5"/>
    <w:rsid w:val="00436C68"/>
    <w:rsid w:val="00437C40"/>
    <w:rsid w:val="004559B2"/>
    <w:rsid w:val="00464719"/>
    <w:rsid w:val="00477DF8"/>
    <w:rsid w:val="00487BF0"/>
    <w:rsid w:val="00491F6F"/>
    <w:rsid w:val="004D2337"/>
    <w:rsid w:val="004D29E9"/>
    <w:rsid w:val="004E1656"/>
    <w:rsid w:val="004E31A7"/>
    <w:rsid w:val="005009ED"/>
    <w:rsid w:val="00506348"/>
    <w:rsid w:val="005165D7"/>
    <w:rsid w:val="00541EDA"/>
    <w:rsid w:val="0054249A"/>
    <w:rsid w:val="00542868"/>
    <w:rsid w:val="00557A79"/>
    <w:rsid w:val="005625E6"/>
    <w:rsid w:val="00564A4D"/>
    <w:rsid w:val="005769CD"/>
    <w:rsid w:val="005814A4"/>
    <w:rsid w:val="005A493B"/>
    <w:rsid w:val="005B2B82"/>
    <w:rsid w:val="005C3E4A"/>
    <w:rsid w:val="005F3308"/>
    <w:rsid w:val="00616C86"/>
    <w:rsid w:val="00621B06"/>
    <w:rsid w:val="00624417"/>
    <w:rsid w:val="006372B3"/>
    <w:rsid w:val="0066427D"/>
    <w:rsid w:val="00673164"/>
    <w:rsid w:val="00674859"/>
    <w:rsid w:val="0067627B"/>
    <w:rsid w:val="00682C03"/>
    <w:rsid w:val="00684DE1"/>
    <w:rsid w:val="006858A4"/>
    <w:rsid w:val="00692393"/>
    <w:rsid w:val="006A0AA7"/>
    <w:rsid w:val="006A1ACB"/>
    <w:rsid w:val="006B67A9"/>
    <w:rsid w:val="006C0F30"/>
    <w:rsid w:val="006C1877"/>
    <w:rsid w:val="006D5019"/>
    <w:rsid w:val="006F1404"/>
    <w:rsid w:val="006F24A4"/>
    <w:rsid w:val="006F3762"/>
    <w:rsid w:val="00727806"/>
    <w:rsid w:val="00740BA8"/>
    <w:rsid w:val="00741169"/>
    <w:rsid w:val="00744834"/>
    <w:rsid w:val="00753489"/>
    <w:rsid w:val="00756E4B"/>
    <w:rsid w:val="007706C0"/>
    <w:rsid w:val="007A3733"/>
    <w:rsid w:val="007A3FFC"/>
    <w:rsid w:val="007A5F6F"/>
    <w:rsid w:val="007B3ACF"/>
    <w:rsid w:val="007B43B7"/>
    <w:rsid w:val="007D4A50"/>
    <w:rsid w:val="007E0E31"/>
    <w:rsid w:val="007E113F"/>
    <w:rsid w:val="007E7636"/>
    <w:rsid w:val="008121D0"/>
    <w:rsid w:val="00815437"/>
    <w:rsid w:val="00846C39"/>
    <w:rsid w:val="0085026A"/>
    <w:rsid w:val="0085256A"/>
    <w:rsid w:val="00890079"/>
    <w:rsid w:val="0089296E"/>
    <w:rsid w:val="008A73B3"/>
    <w:rsid w:val="008B4372"/>
    <w:rsid w:val="008B6A2F"/>
    <w:rsid w:val="008D47F2"/>
    <w:rsid w:val="008E3F25"/>
    <w:rsid w:val="008F151F"/>
    <w:rsid w:val="008F351D"/>
    <w:rsid w:val="008F58E8"/>
    <w:rsid w:val="0090285D"/>
    <w:rsid w:val="00937557"/>
    <w:rsid w:val="00941327"/>
    <w:rsid w:val="00957171"/>
    <w:rsid w:val="009622B5"/>
    <w:rsid w:val="009734EF"/>
    <w:rsid w:val="0099368C"/>
    <w:rsid w:val="00995A07"/>
    <w:rsid w:val="009D24FF"/>
    <w:rsid w:val="009F70E6"/>
    <w:rsid w:val="00A25C3B"/>
    <w:rsid w:val="00A36601"/>
    <w:rsid w:val="00A371C0"/>
    <w:rsid w:val="00A429F7"/>
    <w:rsid w:val="00A657B7"/>
    <w:rsid w:val="00A84E4D"/>
    <w:rsid w:val="00A85B8E"/>
    <w:rsid w:val="00A92698"/>
    <w:rsid w:val="00AB6449"/>
    <w:rsid w:val="00AB79BA"/>
    <w:rsid w:val="00AC42E9"/>
    <w:rsid w:val="00AC4BB9"/>
    <w:rsid w:val="00AD57F2"/>
    <w:rsid w:val="00AE02F3"/>
    <w:rsid w:val="00AE14F8"/>
    <w:rsid w:val="00AE1D62"/>
    <w:rsid w:val="00AE1FFA"/>
    <w:rsid w:val="00AE7388"/>
    <w:rsid w:val="00AE770B"/>
    <w:rsid w:val="00B125E8"/>
    <w:rsid w:val="00B36296"/>
    <w:rsid w:val="00B4040C"/>
    <w:rsid w:val="00B67B43"/>
    <w:rsid w:val="00B75554"/>
    <w:rsid w:val="00B84158"/>
    <w:rsid w:val="00B85613"/>
    <w:rsid w:val="00B8653A"/>
    <w:rsid w:val="00B92E33"/>
    <w:rsid w:val="00BA541E"/>
    <w:rsid w:val="00BB35F4"/>
    <w:rsid w:val="00BD1CD7"/>
    <w:rsid w:val="00BF5558"/>
    <w:rsid w:val="00C15D02"/>
    <w:rsid w:val="00C37A6D"/>
    <w:rsid w:val="00C43CF9"/>
    <w:rsid w:val="00C63B25"/>
    <w:rsid w:val="00C66AA0"/>
    <w:rsid w:val="00C90EA1"/>
    <w:rsid w:val="00C94717"/>
    <w:rsid w:val="00CA27FF"/>
    <w:rsid w:val="00CA67B5"/>
    <w:rsid w:val="00CB1FB2"/>
    <w:rsid w:val="00CC2DFC"/>
    <w:rsid w:val="00CC4DB0"/>
    <w:rsid w:val="00CE2135"/>
    <w:rsid w:val="00CE7428"/>
    <w:rsid w:val="00CE7D15"/>
    <w:rsid w:val="00CF1298"/>
    <w:rsid w:val="00CF6DAC"/>
    <w:rsid w:val="00D05C60"/>
    <w:rsid w:val="00D30E2E"/>
    <w:rsid w:val="00D5791B"/>
    <w:rsid w:val="00D6422C"/>
    <w:rsid w:val="00D64BDA"/>
    <w:rsid w:val="00D83DCA"/>
    <w:rsid w:val="00D84CDA"/>
    <w:rsid w:val="00D86779"/>
    <w:rsid w:val="00D92777"/>
    <w:rsid w:val="00DA5793"/>
    <w:rsid w:val="00DE267B"/>
    <w:rsid w:val="00E06AB3"/>
    <w:rsid w:val="00E24573"/>
    <w:rsid w:val="00E31CC9"/>
    <w:rsid w:val="00E514DD"/>
    <w:rsid w:val="00E527CB"/>
    <w:rsid w:val="00E55071"/>
    <w:rsid w:val="00E76842"/>
    <w:rsid w:val="00E9305E"/>
    <w:rsid w:val="00EA19BB"/>
    <w:rsid w:val="00EB06C4"/>
    <w:rsid w:val="00EB3B2B"/>
    <w:rsid w:val="00EB547D"/>
    <w:rsid w:val="00ED0E7A"/>
    <w:rsid w:val="00EF09C4"/>
    <w:rsid w:val="00F063FF"/>
    <w:rsid w:val="00F109EC"/>
    <w:rsid w:val="00F400E9"/>
    <w:rsid w:val="00F46EE8"/>
    <w:rsid w:val="00FA0BDB"/>
    <w:rsid w:val="00FA18EE"/>
    <w:rsid w:val="00FB0F6C"/>
    <w:rsid w:val="00FB20ED"/>
    <w:rsid w:val="00FD256F"/>
    <w:rsid w:val="00FD5091"/>
    <w:rsid w:val="00FF44F0"/>
    <w:rsid w:val="00FF6E0C"/>
    <w:rsid w:val="00FF751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98F7F83"/>
  <w15:chartTrackingRefBased/>
  <w15:docId w15:val="{ABB9C2D7-ED6E-4EBA-B785-F81FED5FF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249A"/>
    <w:pPr>
      <w:spacing w:line="260" w:lineRule="atLeast"/>
      <w:jc w:val="both"/>
    </w:pPr>
    <w:rPr>
      <w:rFonts w:ascii="Palatino Linotype" w:hAnsi="Palatino Linotype"/>
      <w:noProof/>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enisartikel">
    <w:name w:val="jenis artikel"/>
    <w:next w:val="Normal"/>
    <w:qFormat/>
    <w:rsid w:val="0054249A"/>
    <w:pPr>
      <w:adjustRightInd w:val="0"/>
      <w:snapToGrid w:val="0"/>
      <w:spacing w:before="240"/>
    </w:pPr>
    <w:rPr>
      <w:rFonts w:ascii="Palatino Linotype" w:eastAsia="Times New Roman" w:hAnsi="Palatino Linotype"/>
      <w:i/>
      <w:snapToGrid w:val="0"/>
      <w:color w:val="000000"/>
      <w:szCs w:val="22"/>
      <w:lang w:eastAsia="de-DE" w:bidi="en-US"/>
    </w:rPr>
  </w:style>
  <w:style w:type="paragraph" w:customStyle="1" w:styleId="12JudulBahasaIndonesia">
    <w:name w:val="1.2_Judul Bahasa Indonesia"/>
    <w:next w:val="Normal"/>
    <w:qFormat/>
    <w:rsid w:val="00DE267B"/>
    <w:pPr>
      <w:adjustRightInd w:val="0"/>
      <w:snapToGrid w:val="0"/>
      <w:spacing w:after="240" w:line="240" w:lineRule="atLeast"/>
    </w:pPr>
    <w:rPr>
      <w:rFonts w:ascii="Book Antiqua" w:eastAsia="Times New Roman" w:hAnsi="Book Antiqua"/>
      <w:b/>
      <w:snapToGrid w:val="0"/>
      <w:color w:val="000000"/>
      <w:sz w:val="36"/>
      <w:lang w:eastAsia="de-DE" w:bidi="en-US"/>
    </w:rPr>
  </w:style>
  <w:style w:type="paragraph" w:customStyle="1" w:styleId="13authornames">
    <w:name w:val="1.3_authornames"/>
    <w:next w:val="Normal"/>
    <w:qFormat/>
    <w:rsid w:val="00DE267B"/>
    <w:pPr>
      <w:adjustRightInd w:val="0"/>
      <w:snapToGrid w:val="0"/>
      <w:spacing w:after="360" w:line="260" w:lineRule="atLeast"/>
    </w:pPr>
    <w:rPr>
      <w:rFonts w:ascii="Book Antiqua" w:eastAsia="Times New Roman" w:hAnsi="Book Antiqua"/>
      <w:b/>
      <w:color w:val="000000"/>
      <w:szCs w:val="22"/>
      <w:lang w:eastAsia="de-DE" w:bidi="en-US"/>
    </w:rPr>
  </w:style>
  <w:style w:type="paragraph" w:customStyle="1" w:styleId="14history">
    <w:name w:val="1.4_history"/>
    <w:basedOn w:val="Normal"/>
    <w:next w:val="Normal"/>
    <w:qFormat/>
    <w:rsid w:val="00DE267B"/>
    <w:pPr>
      <w:adjustRightInd w:val="0"/>
      <w:snapToGrid w:val="0"/>
      <w:spacing w:line="240" w:lineRule="atLeast"/>
      <w:ind w:right="113"/>
      <w:jc w:val="left"/>
    </w:pPr>
    <w:rPr>
      <w:rFonts w:ascii="Book Antiqua" w:eastAsia="Times New Roman" w:hAnsi="Book Antiqua"/>
      <w:noProof w:val="0"/>
      <w:sz w:val="14"/>
      <w:lang w:eastAsia="de-DE" w:bidi="en-US"/>
    </w:rPr>
  </w:style>
  <w:style w:type="paragraph" w:customStyle="1" w:styleId="16affiliation">
    <w:name w:val="1.6_affiliation"/>
    <w:qFormat/>
    <w:rsid w:val="00DE267B"/>
    <w:pPr>
      <w:adjustRightInd w:val="0"/>
      <w:snapToGrid w:val="0"/>
      <w:spacing w:line="200" w:lineRule="atLeast"/>
      <w:ind w:left="2806" w:hanging="198"/>
    </w:pPr>
    <w:rPr>
      <w:rFonts w:ascii="Book Antiqua" w:eastAsia="Times New Roman" w:hAnsi="Book Antiqua"/>
      <w:color w:val="000000"/>
      <w:sz w:val="16"/>
      <w:szCs w:val="18"/>
      <w:lang w:eastAsia="de-DE" w:bidi="en-US"/>
    </w:rPr>
  </w:style>
  <w:style w:type="paragraph" w:customStyle="1" w:styleId="17abstract">
    <w:name w:val="1.7_abstract"/>
    <w:next w:val="Normal"/>
    <w:qFormat/>
    <w:rsid w:val="0054249A"/>
    <w:pPr>
      <w:adjustRightInd w:val="0"/>
      <w:snapToGrid w:val="0"/>
      <w:spacing w:before="240" w:line="260" w:lineRule="atLeast"/>
      <w:ind w:left="2608"/>
      <w:jc w:val="both"/>
    </w:pPr>
    <w:rPr>
      <w:rFonts w:ascii="Palatino Linotype" w:eastAsia="Times New Roman" w:hAnsi="Palatino Linotype"/>
      <w:color w:val="000000"/>
      <w:sz w:val="18"/>
      <w:szCs w:val="22"/>
      <w:lang w:eastAsia="de-DE" w:bidi="en-US"/>
    </w:rPr>
  </w:style>
  <w:style w:type="paragraph" w:customStyle="1" w:styleId="18keywords">
    <w:name w:val="1.8_keywords"/>
    <w:next w:val="Normal"/>
    <w:qFormat/>
    <w:rsid w:val="0054249A"/>
    <w:pPr>
      <w:adjustRightInd w:val="0"/>
      <w:snapToGrid w:val="0"/>
      <w:spacing w:before="240" w:line="260" w:lineRule="atLeast"/>
      <w:ind w:left="2608"/>
      <w:jc w:val="both"/>
    </w:pPr>
    <w:rPr>
      <w:rFonts w:ascii="Palatino Linotype" w:eastAsia="Times New Roman" w:hAnsi="Palatino Linotype"/>
      <w:snapToGrid w:val="0"/>
      <w:color w:val="000000"/>
      <w:sz w:val="18"/>
      <w:szCs w:val="22"/>
      <w:lang w:eastAsia="de-DE" w:bidi="en-US"/>
    </w:rPr>
  </w:style>
  <w:style w:type="paragraph" w:customStyle="1" w:styleId="19line">
    <w:name w:val="1.9_line"/>
    <w:qFormat/>
    <w:rsid w:val="0054249A"/>
    <w:pPr>
      <w:pBdr>
        <w:bottom w:val="single" w:sz="6" w:space="1" w:color="auto"/>
      </w:pBdr>
      <w:adjustRightInd w:val="0"/>
      <w:snapToGrid w:val="0"/>
      <w:spacing w:after="480" w:line="260" w:lineRule="atLeast"/>
      <w:ind w:left="2608"/>
      <w:jc w:val="both"/>
    </w:pPr>
    <w:rPr>
      <w:rFonts w:ascii="Palatino Linotype" w:eastAsia="Times New Roman" w:hAnsi="Palatino Linotype" w:cs="Cordia New"/>
      <w:color w:val="000000"/>
      <w:szCs w:val="24"/>
      <w:lang w:eastAsia="de-DE" w:bidi="en-US"/>
    </w:rPr>
  </w:style>
  <w:style w:type="paragraph" w:styleId="Footer">
    <w:name w:val="footer"/>
    <w:basedOn w:val="Normal"/>
    <w:link w:val="FooterChar"/>
    <w:uiPriority w:val="99"/>
    <w:rsid w:val="0054249A"/>
    <w:pPr>
      <w:tabs>
        <w:tab w:val="center" w:pos="4153"/>
        <w:tab w:val="right" w:pos="8306"/>
      </w:tabs>
      <w:snapToGrid w:val="0"/>
      <w:spacing w:line="240" w:lineRule="atLeast"/>
    </w:pPr>
    <w:rPr>
      <w:szCs w:val="18"/>
    </w:rPr>
  </w:style>
  <w:style w:type="character" w:customStyle="1" w:styleId="FooterChar">
    <w:name w:val="Footer Char"/>
    <w:link w:val="Footer"/>
    <w:uiPriority w:val="99"/>
    <w:rsid w:val="0054249A"/>
    <w:rPr>
      <w:rFonts w:ascii="Palatino Linotype" w:hAnsi="Palatino Linotype"/>
      <w:noProof/>
      <w:color w:val="000000"/>
      <w:szCs w:val="18"/>
    </w:rPr>
  </w:style>
  <w:style w:type="paragraph" w:styleId="Header">
    <w:name w:val="header"/>
    <w:basedOn w:val="Normal"/>
    <w:link w:val="HeaderChar"/>
    <w:uiPriority w:val="99"/>
    <w:rsid w:val="0054249A"/>
    <w:pPr>
      <w:pBdr>
        <w:bottom w:val="single" w:sz="6" w:space="1" w:color="auto"/>
      </w:pBdr>
      <w:tabs>
        <w:tab w:val="center" w:pos="4153"/>
        <w:tab w:val="right" w:pos="8306"/>
      </w:tabs>
      <w:snapToGrid w:val="0"/>
      <w:spacing w:line="240" w:lineRule="atLeast"/>
      <w:jc w:val="center"/>
    </w:pPr>
    <w:rPr>
      <w:szCs w:val="18"/>
    </w:rPr>
  </w:style>
  <w:style w:type="character" w:customStyle="1" w:styleId="HeaderChar">
    <w:name w:val="Header Char"/>
    <w:link w:val="Header"/>
    <w:uiPriority w:val="99"/>
    <w:rsid w:val="0054249A"/>
    <w:rPr>
      <w:rFonts w:ascii="Palatino Linotype" w:hAnsi="Palatino Linotype"/>
      <w:noProof/>
      <w:color w:val="000000"/>
      <w:szCs w:val="18"/>
    </w:rPr>
  </w:style>
  <w:style w:type="paragraph" w:customStyle="1" w:styleId="headerjournallogo">
    <w:name w:val="header_journal_logo"/>
    <w:qFormat/>
    <w:rsid w:val="00AB79BA"/>
    <w:pPr>
      <w:adjustRightInd w:val="0"/>
      <w:snapToGrid w:val="0"/>
      <w:spacing w:line="260" w:lineRule="atLeast"/>
      <w:jc w:val="both"/>
    </w:pPr>
    <w:rPr>
      <w:rFonts w:ascii="Book Antiqua" w:eastAsia="Times New Roman" w:hAnsi="Book Antiqua"/>
      <w:i/>
      <w:color w:val="000000"/>
      <w:sz w:val="24"/>
      <w:szCs w:val="22"/>
      <w:lang w:eastAsia="de-CH"/>
    </w:rPr>
  </w:style>
  <w:style w:type="paragraph" w:customStyle="1" w:styleId="32textnoindent">
    <w:name w:val="3.2_text_no_indent"/>
    <w:basedOn w:val="31text"/>
    <w:qFormat/>
    <w:rsid w:val="0054249A"/>
    <w:pPr>
      <w:ind w:firstLine="0"/>
    </w:pPr>
  </w:style>
  <w:style w:type="paragraph" w:customStyle="1" w:styleId="31text">
    <w:name w:val="3.1_text"/>
    <w:qFormat/>
    <w:rsid w:val="001427AB"/>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33textspaceafter">
    <w:name w:val="3.3_text_space_after"/>
    <w:qFormat/>
    <w:rsid w:val="0054249A"/>
    <w:pPr>
      <w:adjustRightInd w:val="0"/>
      <w:snapToGrid w:val="0"/>
      <w:spacing w:after="240" w:line="228" w:lineRule="auto"/>
      <w:ind w:left="2608"/>
      <w:jc w:val="both"/>
    </w:pPr>
    <w:rPr>
      <w:rFonts w:ascii="Palatino Linotype" w:eastAsia="Times New Roman" w:hAnsi="Palatino Linotype"/>
      <w:snapToGrid w:val="0"/>
      <w:color w:val="000000"/>
      <w:szCs w:val="22"/>
      <w:lang w:eastAsia="de-DE" w:bidi="en-US"/>
    </w:rPr>
  </w:style>
  <w:style w:type="paragraph" w:customStyle="1" w:styleId="34textspacebefore">
    <w:name w:val="3.4_text_space_before"/>
    <w:qFormat/>
    <w:rsid w:val="0054249A"/>
    <w:pPr>
      <w:adjustRightInd w:val="0"/>
      <w:snapToGrid w:val="0"/>
      <w:spacing w:before="240" w:line="228" w:lineRule="auto"/>
      <w:ind w:left="2608"/>
      <w:jc w:val="both"/>
    </w:pPr>
    <w:rPr>
      <w:rFonts w:ascii="Palatino Linotype" w:eastAsia="Times New Roman" w:hAnsi="Palatino Linotype"/>
      <w:snapToGrid w:val="0"/>
      <w:color w:val="000000"/>
      <w:szCs w:val="22"/>
      <w:lang w:eastAsia="de-DE" w:bidi="en-US"/>
    </w:rPr>
  </w:style>
  <w:style w:type="paragraph" w:customStyle="1" w:styleId="35textbeforelist">
    <w:name w:val="3.5_text_before_list"/>
    <w:qFormat/>
    <w:rsid w:val="0054249A"/>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36textafterlist">
    <w:name w:val="3.6_text_after_list"/>
    <w:qFormat/>
    <w:rsid w:val="0054249A"/>
    <w:pPr>
      <w:adjustRightInd w:val="0"/>
      <w:snapToGrid w:val="0"/>
      <w:spacing w:before="120" w:line="228" w:lineRule="auto"/>
      <w:ind w:left="2608"/>
      <w:jc w:val="both"/>
    </w:pPr>
    <w:rPr>
      <w:rFonts w:ascii="Palatino Linotype" w:eastAsia="Times New Roman" w:hAnsi="Palatino Linotype"/>
      <w:snapToGrid w:val="0"/>
      <w:color w:val="000000"/>
      <w:szCs w:val="22"/>
      <w:lang w:eastAsia="de-DE" w:bidi="en-US"/>
    </w:rPr>
  </w:style>
  <w:style w:type="paragraph" w:customStyle="1" w:styleId="37itemize">
    <w:name w:val="3.7_itemize"/>
    <w:qFormat/>
    <w:rsid w:val="001D638E"/>
    <w:pPr>
      <w:numPr>
        <w:numId w:val="22"/>
      </w:numPr>
      <w:adjustRightInd w:val="0"/>
      <w:snapToGrid w:val="0"/>
      <w:spacing w:line="228" w:lineRule="auto"/>
      <w:jc w:val="both"/>
    </w:pPr>
    <w:rPr>
      <w:rFonts w:ascii="Palatino Linotype" w:eastAsia="Times New Roman" w:hAnsi="Palatino Linotype"/>
      <w:color w:val="000000"/>
      <w:szCs w:val="22"/>
      <w:lang w:eastAsia="de-DE" w:bidi="en-US"/>
    </w:rPr>
  </w:style>
  <w:style w:type="paragraph" w:customStyle="1" w:styleId="38bullet">
    <w:name w:val="3.8_bullet"/>
    <w:qFormat/>
    <w:rsid w:val="001D638E"/>
    <w:pPr>
      <w:numPr>
        <w:numId w:val="20"/>
      </w:numPr>
      <w:adjustRightInd w:val="0"/>
      <w:snapToGrid w:val="0"/>
      <w:spacing w:line="228" w:lineRule="auto"/>
      <w:jc w:val="both"/>
    </w:pPr>
    <w:rPr>
      <w:rFonts w:ascii="Palatino Linotype" w:eastAsia="Times New Roman" w:hAnsi="Palatino Linotype"/>
      <w:color w:val="000000"/>
      <w:szCs w:val="22"/>
      <w:lang w:eastAsia="de-DE" w:bidi="en-US"/>
    </w:rPr>
  </w:style>
  <w:style w:type="paragraph" w:customStyle="1" w:styleId="39equation">
    <w:name w:val="3.9_equation"/>
    <w:qFormat/>
    <w:rsid w:val="0054249A"/>
    <w:pPr>
      <w:adjustRightInd w:val="0"/>
      <w:snapToGrid w:val="0"/>
      <w:spacing w:before="120" w:after="120" w:line="260" w:lineRule="atLeast"/>
      <w:ind w:left="709"/>
      <w:jc w:val="center"/>
    </w:pPr>
    <w:rPr>
      <w:rFonts w:ascii="Palatino Linotype" w:eastAsia="Times New Roman" w:hAnsi="Palatino Linotype"/>
      <w:snapToGrid w:val="0"/>
      <w:color w:val="000000"/>
      <w:szCs w:val="22"/>
      <w:lang w:eastAsia="de-DE" w:bidi="en-US"/>
    </w:rPr>
  </w:style>
  <w:style w:type="paragraph" w:customStyle="1" w:styleId="3aequationnumber">
    <w:name w:val="3.a_equation_number"/>
    <w:qFormat/>
    <w:rsid w:val="0054249A"/>
    <w:pPr>
      <w:spacing w:before="120" w:after="120"/>
      <w:jc w:val="right"/>
    </w:pPr>
    <w:rPr>
      <w:rFonts w:ascii="Palatino Linotype" w:eastAsia="Times New Roman" w:hAnsi="Palatino Linotype"/>
      <w:snapToGrid w:val="0"/>
      <w:color w:val="000000"/>
      <w:szCs w:val="22"/>
      <w:lang w:eastAsia="de-DE" w:bidi="en-US"/>
    </w:rPr>
  </w:style>
  <w:style w:type="paragraph" w:customStyle="1" w:styleId="41tablecaption">
    <w:name w:val="4.1_table_caption"/>
    <w:qFormat/>
    <w:rsid w:val="00AB79BA"/>
    <w:pPr>
      <w:adjustRightInd w:val="0"/>
      <w:snapToGrid w:val="0"/>
      <w:spacing w:before="240" w:after="120" w:line="228" w:lineRule="auto"/>
      <w:ind w:left="2608"/>
      <w:jc w:val="both"/>
    </w:pPr>
    <w:rPr>
      <w:rFonts w:ascii="Book Antiqua" w:eastAsia="Times New Roman" w:hAnsi="Book Antiqua" w:cs="Cordia New"/>
      <w:color w:val="000000"/>
      <w:sz w:val="18"/>
      <w:szCs w:val="22"/>
      <w:lang w:eastAsia="de-DE" w:bidi="en-US"/>
    </w:rPr>
  </w:style>
  <w:style w:type="paragraph" w:customStyle="1" w:styleId="42tablebody">
    <w:name w:val="4.2_table_body"/>
    <w:qFormat/>
    <w:rsid w:val="00AB79BA"/>
    <w:pPr>
      <w:adjustRightInd w:val="0"/>
      <w:snapToGrid w:val="0"/>
      <w:spacing w:line="260" w:lineRule="atLeast"/>
      <w:jc w:val="center"/>
    </w:pPr>
    <w:rPr>
      <w:rFonts w:ascii="Book Antiqua" w:eastAsia="Times New Roman" w:hAnsi="Book Antiqua"/>
      <w:snapToGrid w:val="0"/>
      <w:color w:val="000000"/>
      <w:lang w:eastAsia="de-DE" w:bidi="en-US"/>
    </w:rPr>
  </w:style>
  <w:style w:type="paragraph" w:customStyle="1" w:styleId="43tablefooter">
    <w:name w:val="4.3_table_footer"/>
    <w:next w:val="31text"/>
    <w:qFormat/>
    <w:rsid w:val="00AB79BA"/>
    <w:pPr>
      <w:adjustRightInd w:val="0"/>
      <w:snapToGrid w:val="0"/>
      <w:spacing w:line="228" w:lineRule="auto"/>
      <w:ind w:left="2608"/>
      <w:jc w:val="both"/>
    </w:pPr>
    <w:rPr>
      <w:rFonts w:ascii="Book Antiqua" w:eastAsia="Times New Roman" w:hAnsi="Book Antiqua" w:cs="Cordia New"/>
      <w:color w:val="000000"/>
      <w:sz w:val="18"/>
      <w:szCs w:val="22"/>
      <w:lang w:eastAsia="de-DE" w:bidi="en-US"/>
    </w:rPr>
  </w:style>
  <w:style w:type="paragraph" w:customStyle="1" w:styleId="51figurecaption">
    <w:name w:val="5.1_figure_caption"/>
    <w:qFormat/>
    <w:rsid w:val="00AB79BA"/>
    <w:pPr>
      <w:adjustRightInd w:val="0"/>
      <w:snapToGrid w:val="0"/>
      <w:spacing w:before="120" w:after="240" w:line="228" w:lineRule="auto"/>
      <w:ind w:left="2608"/>
      <w:jc w:val="both"/>
    </w:pPr>
    <w:rPr>
      <w:rFonts w:ascii="Book Antiqua" w:eastAsia="Times New Roman" w:hAnsi="Book Antiqua"/>
      <w:color w:val="000000"/>
      <w:sz w:val="18"/>
      <w:lang w:eastAsia="de-DE" w:bidi="en-US"/>
    </w:rPr>
  </w:style>
  <w:style w:type="paragraph" w:customStyle="1" w:styleId="52figure">
    <w:name w:val="5.2_figure"/>
    <w:qFormat/>
    <w:rsid w:val="00AB79BA"/>
    <w:pPr>
      <w:adjustRightInd w:val="0"/>
      <w:snapToGrid w:val="0"/>
      <w:spacing w:before="240" w:after="120"/>
      <w:jc w:val="center"/>
    </w:pPr>
    <w:rPr>
      <w:rFonts w:ascii="Book Antiqua" w:eastAsia="Times New Roman" w:hAnsi="Book Antiqua"/>
      <w:snapToGrid w:val="0"/>
      <w:color w:val="000000"/>
      <w:lang w:eastAsia="de-DE" w:bidi="en-US"/>
    </w:rPr>
  </w:style>
  <w:style w:type="paragraph" w:customStyle="1" w:styleId="MDPI81theorem">
    <w:name w:val="MDPI_8.1_theorem"/>
    <w:rsid w:val="0054249A"/>
    <w:pPr>
      <w:adjustRightInd w:val="0"/>
      <w:snapToGrid w:val="0"/>
      <w:spacing w:line="228" w:lineRule="auto"/>
      <w:ind w:left="2608"/>
      <w:jc w:val="both"/>
    </w:pPr>
    <w:rPr>
      <w:rFonts w:ascii="Palatino Linotype" w:eastAsia="Times New Roman" w:hAnsi="Palatino Linotype"/>
      <w:i/>
      <w:snapToGrid w:val="0"/>
      <w:color w:val="000000"/>
      <w:szCs w:val="22"/>
      <w:lang w:eastAsia="de-DE" w:bidi="en-US"/>
    </w:rPr>
  </w:style>
  <w:style w:type="paragraph" w:customStyle="1" w:styleId="MDPI82proof">
    <w:name w:val="MDPI_8.2_proof"/>
    <w:rsid w:val="0054249A"/>
    <w:pPr>
      <w:adjustRightInd w:val="0"/>
      <w:snapToGrid w:val="0"/>
      <w:spacing w:line="228" w:lineRule="auto"/>
      <w:ind w:left="2608"/>
      <w:jc w:val="both"/>
    </w:pPr>
    <w:rPr>
      <w:rFonts w:ascii="Palatino Linotype" w:eastAsia="Times New Roman" w:hAnsi="Palatino Linotype"/>
      <w:snapToGrid w:val="0"/>
      <w:color w:val="000000"/>
      <w:szCs w:val="22"/>
      <w:lang w:eastAsia="de-DE" w:bidi="en-US"/>
    </w:rPr>
  </w:style>
  <w:style w:type="paragraph" w:customStyle="1" w:styleId="footerfirstpage">
    <w:name w:val="footer_firstpage"/>
    <w:qFormat/>
    <w:rsid w:val="00AB79BA"/>
    <w:pPr>
      <w:tabs>
        <w:tab w:val="right" w:pos="8845"/>
      </w:tabs>
      <w:spacing w:line="160" w:lineRule="exact"/>
    </w:pPr>
    <w:rPr>
      <w:rFonts w:ascii="Book Antiqua" w:eastAsia="Times New Roman" w:hAnsi="Book Antiqua"/>
      <w:color w:val="000000"/>
      <w:sz w:val="16"/>
      <w:lang w:eastAsia="de-DE"/>
    </w:rPr>
  </w:style>
  <w:style w:type="paragraph" w:customStyle="1" w:styleId="subsubsubbab3">
    <w:name w:val="sub sub sub bab 3"/>
    <w:autoRedefine/>
    <w:qFormat/>
    <w:rsid w:val="00FA0BDB"/>
    <w:pPr>
      <w:adjustRightInd w:val="0"/>
      <w:snapToGrid w:val="0"/>
      <w:spacing w:before="60" w:after="60" w:line="228" w:lineRule="auto"/>
      <w:ind w:left="2608"/>
      <w:outlineLvl w:val="2"/>
    </w:pPr>
    <w:rPr>
      <w:rFonts w:ascii="Book Antiqua" w:eastAsia="Times New Roman" w:hAnsi="Book Antiqua"/>
      <w:i/>
      <w:snapToGrid w:val="0"/>
      <w:color w:val="000000"/>
      <w:szCs w:val="22"/>
      <w:lang w:eastAsia="de-DE" w:bidi="en-US"/>
    </w:rPr>
  </w:style>
  <w:style w:type="paragraph" w:customStyle="1" w:styleId="SubBab1">
    <w:name w:val="Sub Bab 1"/>
    <w:qFormat/>
    <w:rsid w:val="0054249A"/>
    <w:pPr>
      <w:adjustRightInd w:val="0"/>
      <w:snapToGrid w:val="0"/>
      <w:spacing w:before="240" w:after="60" w:line="228" w:lineRule="auto"/>
      <w:ind w:left="2608"/>
      <w:outlineLvl w:val="0"/>
    </w:pPr>
    <w:rPr>
      <w:rFonts w:ascii="Palatino Linotype" w:eastAsia="Times New Roman" w:hAnsi="Palatino Linotype"/>
      <w:b/>
      <w:snapToGrid w:val="0"/>
      <w:color w:val="000000"/>
      <w:szCs w:val="22"/>
      <w:lang w:eastAsia="de-DE" w:bidi="en-US"/>
    </w:rPr>
  </w:style>
  <w:style w:type="paragraph" w:customStyle="1" w:styleId="SubsubBab">
    <w:name w:val="Sub sub Bab"/>
    <w:autoRedefine/>
    <w:qFormat/>
    <w:rsid w:val="00FA0BDB"/>
    <w:pPr>
      <w:adjustRightInd w:val="0"/>
      <w:snapToGrid w:val="0"/>
      <w:spacing w:before="60" w:after="60" w:line="228" w:lineRule="auto"/>
      <w:ind w:left="2608"/>
      <w:outlineLvl w:val="1"/>
    </w:pPr>
    <w:rPr>
      <w:rFonts w:ascii="Book Antiqua" w:eastAsia="Times New Roman" w:hAnsi="Book Antiqua"/>
      <w:b/>
      <w:noProof/>
      <w:snapToGrid w:val="0"/>
      <w:color w:val="000000"/>
      <w:szCs w:val="22"/>
      <w:lang w:eastAsia="de-DE" w:bidi="en-US"/>
    </w:rPr>
  </w:style>
  <w:style w:type="paragraph" w:customStyle="1" w:styleId="MDPI71References">
    <w:name w:val="MDPI_7.1_References"/>
    <w:rsid w:val="003C0863"/>
    <w:pPr>
      <w:numPr>
        <w:numId w:val="23"/>
      </w:numPr>
      <w:adjustRightInd w:val="0"/>
      <w:snapToGrid w:val="0"/>
      <w:spacing w:line="228" w:lineRule="auto"/>
      <w:jc w:val="both"/>
    </w:pPr>
    <w:rPr>
      <w:rFonts w:ascii="Palatino Linotype" w:eastAsia="Times New Roman" w:hAnsi="Palatino Linotype"/>
      <w:color w:val="000000"/>
      <w:sz w:val="18"/>
      <w:lang w:eastAsia="de-DE" w:bidi="en-US"/>
    </w:rPr>
  </w:style>
  <w:style w:type="paragraph" w:styleId="BalloonText">
    <w:name w:val="Balloon Text"/>
    <w:basedOn w:val="Normal"/>
    <w:link w:val="BalloonTextChar"/>
    <w:uiPriority w:val="99"/>
    <w:rsid w:val="0054249A"/>
    <w:rPr>
      <w:rFonts w:cs="Tahoma"/>
      <w:szCs w:val="18"/>
    </w:rPr>
  </w:style>
  <w:style w:type="character" w:customStyle="1" w:styleId="BalloonTextChar">
    <w:name w:val="Balloon Text Char"/>
    <w:link w:val="BalloonText"/>
    <w:uiPriority w:val="99"/>
    <w:rsid w:val="0054249A"/>
    <w:rPr>
      <w:rFonts w:ascii="Palatino Linotype" w:hAnsi="Palatino Linotype" w:cs="Tahoma"/>
      <w:noProof/>
      <w:color w:val="000000"/>
      <w:szCs w:val="18"/>
    </w:rPr>
  </w:style>
  <w:style w:type="character" w:styleId="LineNumber">
    <w:name w:val="line number"/>
    <w:uiPriority w:val="99"/>
    <w:rsid w:val="006A1ACB"/>
    <w:rPr>
      <w:rFonts w:ascii="Palatino Linotype" w:hAnsi="Palatino Linotype"/>
      <w:sz w:val="16"/>
    </w:rPr>
  </w:style>
  <w:style w:type="table" w:customStyle="1" w:styleId="MDPI41threelinetable">
    <w:name w:val="MDPI_4.1_three_line_table"/>
    <w:basedOn w:val="TableNormal"/>
    <w:uiPriority w:val="99"/>
    <w:rsid w:val="0054249A"/>
    <w:pPr>
      <w:adjustRightInd w:val="0"/>
      <w:snapToGrid w:val="0"/>
      <w:jc w:val="center"/>
    </w:pPr>
    <w:rPr>
      <w:rFonts w:ascii="Palatino Linotype"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styleId="Hyperlink">
    <w:name w:val="Hyperlink"/>
    <w:uiPriority w:val="99"/>
    <w:rsid w:val="0054249A"/>
    <w:rPr>
      <w:color w:val="0000FF"/>
      <w:u w:val="single"/>
    </w:rPr>
  </w:style>
  <w:style w:type="character" w:styleId="UnresolvedMention">
    <w:name w:val="Unresolved Mention"/>
    <w:uiPriority w:val="99"/>
    <w:semiHidden/>
    <w:unhideWhenUsed/>
    <w:rsid w:val="00030D4C"/>
    <w:rPr>
      <w:color w:val="605E5C"/>
      <w:shd w:val="clear" w:color="auto" w:fill="E1DFDD"/>
    </w:rPr>
  </w:style>
  <w:style w:type="table" w:styleId="TableGrid">
    <w:name w:val="Table Grid"/>
    <w:basedOn w:val="TableNormal"/>
    <w:uiPriority w:val="59"/>
    <w:rsid w:val="0054249A"/>
    <w:pPr>
      <w:spacing w:line="260" w:lineRule="atLeast"/>
      <w:jc w:val="both"/>
    </w:pPr>
    <w:rPr>
      <w:rFonts w:ascii="Palatino Linotype" w:hAnsi="Palatino Linotype"/>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4">
    <w:name w:val="Plain Table 4"/>
    <w:basedOn w:val="TableNormal"/>
    <w:uiPriority w:val="44"/>
    <w:rsid w:val="00437C40"/>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61Citation">
    <w:name w:val="6.1_Citation"/>
    <w:qFormat/>
    <w:rsid w:val="00AB79BA"/>
    <w:pPr>
      <w:adjustRightInd w:val="0"/>
      <w:snapToGrid w:val="0"/>
      <w:spacing w:line="240" w:lineRule="atLeast"/>
      <w:ind w:right="113"/>
    </w:pPr>
    <w:rPr>
      <w:rFonts w:ascii="Book Antiqua" w:hAnsi="Book Antiqua" w:cs="Cordia New"/>
      <w:sz w:val="14"/>
      <w:szCs w:val="22"/>
    </w:rPr>
  </w:style>
  <w:style w:type="paragraph" w:customStyle="1" w:styleId="62BackMatter">
    <w:name w:val="6.2_BackMatter"/>
    <w:qFormat/>
    <w:rsid w:val="00AB79BA"/>
    <w:pPr>
      <w:adjustRightInd w:val="0"/>
      <w:snapToGrid w:val="0"/>
      <w:spacing w:after="120" w:line="228" w:lineRule="auto"/>
      <w:ind w:left="2608"/>
      <w:jc w:val="both"/>
    </w:pPr>
    <w:rPr>
      <w:rFonts w:ascii="Book Antiqua" w:eastAsia="Times New Roman" w:hAnsi="Book Antiqua"/>
      <w:snapToGrid w:val="0"/>
      <w:color w:val="000000"/>
      <w:sz w:val="18"/>
      <w:lang w:eastAsia="en-US" w:bidi="en-US"/>
    </w:rPr>
  </w:style>
  <w:style w:type="paragraph" w:customStyle="1" w:styleId="63Notes">
    <w:name w:val="6.3_Notes"/>
    <w:qFormat/>
    <w:rsid w:val="00AB79BA"/>
    <w:pPr>
      <w:adjustRightInd w:val="0"/>
      <w:snapToGrid w:val="0"/>
      <w:spacing w:before="240" w:line="228" w:lineRule="auto"/>
      <w:jc w:val="both"/>
    </w:pPr>
    <w:rPr>
      <w:rFonts w:ascii="Book Antiqua" w:hAnsi="Book Antiqua"/>
      <w:snapToGrid w:val="0"/>
      <w:color w:val="000000"/>
      <w:sz w:val="18"/>
      <w:lang w:eastAsia="en-US" w:bidi="en-US"/>
    </w:rPr>
  </w:style>
  <w:style w:type="paragraph" w:customStyle="1" w:styleId="MDPI15academiceditor">
    <w:name w:val="MDPI_1.5_academic_editor"/>
    <w:rsid w:val="003B187B"/>
    <w:pPr>
      <w:adjustRightInd w:val="0"/>
      <w:snapToGrid w:val="0"/>
      <w:spacing w:before="120" w:line="240" w:lineRule="atLeast"/>
      <w:ind w:right="113"/>
    </w:pPr>
    <w:rPr>
      <w:rFonts w:ascii="Palatino Linotype" w:eastAsia="Times New Roman" w:hAnsi="Palatino Linotype"/>
      <w:color w:val="000000"/>
      <w:sz w:val="14"/>
      <w:szCs w:val="22"/>
      <w:lang w:eastAsia="de-DE" w:bidi="en-US"/>
    </w:rPr>
  </w:style>
  <w:style w:type="paragraph" w:customStyle="1" w:styleId="19classification">
    <w:name w:val="1.9_classification"/>
    <w:qFormat/>
    <w:rsid w:val="0054249A"/>
    <w:pPr>
      <w:spacing w:before="240" w:line="260" w:lineRule="atLeast"/>
      <w:ind w:left="113"/>
      <w:jc w:val="both"/>
    </w:pPr>
    <w:rPr>
      <w:rFonts w:ascii="Palatino Linotype" w:eastAsia="Times New Roman" w:hAnsi="Palatino Linotype"/>
      <w:b/>
      <w:color w:val="000000"/>
      <w:szCs w:val="22"/>
      <w:lang w:eastAsia="de-DE" w:bidi="en-US"/>
    </w:rPr>
  </w:style>
  <w:style w:type="paragraph" w:customStyle="1" w:styleId="411onetablecaption">
    <w:name w:val="4.1.1_one_table_caption"/>
    <w:autoRedefine/>
    <w:qFormat/>
    <w:rsid w:val="00AB79BA"/>
    <w:pPr>
      <w:adjustRightInd w:val="0"/>
      <w:snapToGrid w:val="0"/>
      <w:spacing w:before="240" w:after="120" w:line="260" w:lineRule="atLeast"/>
      <w:jc w:val="center"/>
    </w:pPr>
    <w:rPr>
      <w:rFonts w:ascii="Book Antiqua" w:hAnsi="Book Antiqua" w:cs="Cordia New"/>
      <w:noProof/>
      <w:color w:val="000000"/>
      <w:sz w:val="18"/>
      <w:szCs w:val="22"/>
      <w:lang w:bidi="en-US"/>
    </w:rPr>
  </w:style>
  <w:style w:type="paragraph" w:customStyle="1" w:styleId="511onefigurecaption">
    <w:name w:val="5.1.1_one_figure_caption"/>
    <w:qFormat/>
    <w:rsid w:val="00AB79BA"/>
    <w:pPr>
      <w:adjustRightInd w:val="0"/>
      <w:snapToGrid w:val="0"/>
      <w:spacing w:before="240" w:after="120" w:line="260" w:lineRule="atLeast"/>
      <w:jc w:val="center"/>
    </w:pPr>
    <w:rPr>
      <w:rFonts w:ascii="Book Antiqua" w:hAnsi="Book Antiqua"/>
      <w:noProof/>
      <w:color w:val="000000"/>
      <w:sz w:val="18"/>
      <w:lang w:bidi="en-US"/>
    </w:rPr>
  </w:style>
  <w:style w:type="paragraph" w:customStyle="1" w:styleId="72Copyright">
    <w:name w:val="7.2_Copyright"/>
    <w:qFormat/>
    <w:rsid w:val="00AB79BA"/>
    <w:pPr>
      <w:adjustRightInd w:val="0"/>
      <w:snapToGrid w:val="0"/>
      <w:spacing w:before="60" w:line="240" w:lineRule="atLeast"/>
      <w:ind w:right="113"/>
      <w:jc w:val="both"/>
    </w:pPr>
    <w:rPr>
      <w:rFonts w:ascii="Book Antiqua" w:eastAsia="Times New Roman" w:hAnsi="Book Antiqua"/>
      <w:noProof/>
      <w:snapToGrid w:val="0"/>
      <w:color w:val="000000"/>
      <w:sz w:val="14"/>
      <w:lang w:val="en-GB" w:eastAsia="en-GB"/>
    </w:rPr>
  </w:style>
  <w:style w:type="paragraph" w:customStyle="1" w:styleId="MDPI73CopyrightImage">
    <w:name w:val="MDPI_7.3_CopyrightImage"/>
    <w:rsid w:val="0054249A"/>
    <w:pPr>
      <w:adjustRightInd w:val="0"/>
      <w:snapToGrid w:val="0"/>
      <w:spacing w:after="100" w:line="260" w:lineRule="atLeast"/>
      <w:jc w:val="right"/>
    </w:pPr>
    <w:rPr>
      <w:rFonts w:ascii="Palatino Linotype" w:eastAsia="Times New Roman" w:hAnsi="Palatino Linotype"/>
      <w:color w:val="000000"/>
      <w:lang w:eastAsia="de-CH"/>
    </w:rPr>
  </w:style>
  <w:style w:type="paragraph" w:customStyle="1" w:styleId="equationFram">
    <w:name w:val="equationFram"/>
    <w:qFormat/>
    <w:rsid w:val="00AB79BA"/>
    <w:pPr>
      <w:adjustRightInd w:val="0"/>
      <w:snapToGrid w:val="0"/>
      <w:spacing w:before="120" w:after="120"/>
      <w:jc w:val="center"/>
    </w:pPr>
    <w:rPr>
      <w:rFonts w:ascii="Book Antiqua" w:eastAsia="Times New Roman" w:hAnsi="Book Antiqua"/>
      <w:snapToGrid w:val="0"/>
      <w:color w:val="000000"/>
      <w:szCs w:val="22"/>
      <w:lang w:eastAsia="de-DE" w:bidi="en-US"/>
    </w:rPr>
  </w:style>
  <w:style w:type="paragraph" w:customStyle="1" w:styleId="Footer1">
    <w:name w:val="Footer1"/>
    <w:qFormat/>
    <w:rsid w:val="00AB79BA"/>
    <w:pPr>
      <w:adjustRightInd w:val="0"/>
      <w:snapToGrid w:val="0"/>
      <w:spacing w:before="120" w:line="260" w:lineRule="atLeast"/>
      <w:jc w:val="center"/>
    </w:pPr>
    <w:rPr>
      <w:rFonts w:ascii="Book Antiqua" w:eastAsia="Times New Roman" w:hAnsi="Book Antiqua"/>
      <w:color w:val="000000"/>
      <w:lang w:eastAsia="de-DE"/>
    </w:rPr>
  </w:style>
  <w:style w:type="paragraph" w:customStyle="1" w:styleId="Header1">
    <w:name w:val="Header1"/>
    <w:qFormat/>
    <w:rsid w:val="00AB79BA"/>
    <w:pPr>
      <w:adjustRightInd w:val="0"/>
      <w:snapToGrid w:val="0"/>
      <w:spacing w:after="240" w:line="260" w:lineRule="atLeast"/>
      <w:jc w:val="both"/>
    </w:pPr>
    <w:rPr>
      <w:rFonts w:ascii="Book Antiqua" w:eastAsia="Times New Roman" w:hAnsi="Book Antiqua"/>
      <w:iCs/>
      <w:color w:val="000000"/>
      <w:sz w:val="16"/>
      <w:lang w:eastAsia="de-DE"/>
    </w:rPr>
  </w:style>
  <w:style w:type="paragraph" w:customStyle="1" w:styleId="MDPIheadercitation">
    <w:name w:val="MDPI_header_citation"/>
    <w:rsid w:val="0054249A"/>
    <w:pPr>
      <w:spacing w:after="240"/>
    </w:pPr>
    <w:rPr>
      <w:rFonts w:ascii="Palatino Linotype" w:eastAsia="Times New Roman" w:hAnsi="Palatino Linotype"/>
      <w:snapToGrid w:val="0"/>
      <w:color w:val="000000"/>
      <w:sz w:val="18"/>
      <w:lang w:eastAsia="de-DE" w:bidi="en-US"/>
    </w:rPr>
  </w:style>
  <w:style w:type="paragraph" w:customStyle="1" w:styleId="headermdpilogo">
    <w:name w:val="header_mdpi_logo"/>
    <w:qFormat/>
    <w:rsid w:val="00AB79BA"/>
    <w:pPr>
      <w:adjustRightInd w:val="0"/>
      <w:snapToGrid w:val="0"/>
      <w:spacing w:line="260" w:lineRule="atLeast"/>
      <w:jc w:val="right"/>
    </w:pPr>
    <w:rPr>
      <w:rFonts w:ascii="Book Antiqua" w:eastAsia="Times New Roman" w:hAnsi="Book Antiqua"/>
      <w:color w:val="000000"/>
      <w:sz w:val="24"/>
      <w:szCs w:val="22"/>
      <w:lang w:eastAsia="de-CH"/>
    </w:rPr>
  </w:style>
  <w:style w:type="table" w:customStyle="1" w:styleId="MDPITable">
    <w:name w:val="MDPI_Table"/>
    <w:basedOn w:val="TableNormal"/>
    <w:uiPriority w:val="99"/>
    <w:rsid w:val="0054249A"/>
    <w:rPr>
      <w:rFonts w:ascii="Palatino Linotype" w:hAnsi="Palatino Linotype"/>
      <w:color w:val="000000"/>
      <w:lang w:val="en-CA" w:eastAsia="en-US"/>
    </w:rPr>
    <w:tblPr>
      <w:tblCellMar>
        <w:left w:w="0" w:type="dxa"/>
        <w:right w:w="0" w:type="dxa"/>
      </w:tblCellMar>
    </w:tblPr>
  </w:style>
  <w:style w:type="paragraph" w:customStyle="1" w:styleId="text">
    <w:name w:val="text"/>
    <w:qFormat/>
    <w:rsid w:val="00E9305E"/>
    <w:pPr>
      <w:spacing w:line="260" w:lineRule="atLeast"/>
      <w:ind w:left="425" w:right="425" w:firstLine="284"/>
      <w:jc w:val="both"/>
    </w:pPr>
    <w:rPr>
      <w:rFonts w:ascii="Book Antiqua" w:eastAsia="Times New Roman" w:hAnsi="Book Antiqua"/>
      <w:noProof/>
      <w:snapToGrid w:val="0"/>
      <w:color w:val="000000"/>
      <w:sz w:val="22"/>
      <w:szCs w:val="22"/>
      <w:lang w:eastAsia="de-DE" w:bidi="en-US"/>
    </w:rPr>
  </w:style>
  <w:style w:type="paragraph" w:customStyle="1" w:styleId="Title1">
    <w:name w:val="Title1"/>
    <w:qFormat/>
    <w:rsid w:val="00E9305E"/>
    <w:pPr>
      <w:adjustRightInd w:val="0"/>
      <w:snapToGrid w:val="0"/>
      <w:spacing w:after="240" w:line="260" w:lineRule="atLeast"/>
      <w:jc w:val="both"/>
    </w:pPr>
    <w:rPr>
      <w:rFonts w:ascii="Book Antiqua" w:eastAsia="Times New Roman" w:hAnsi="Book Antiqua"/>
      <w:b/>
      <w:snapToGrid w:val="0"/>
      <w:color w:val="000000"/>
      <w:sz w:val="36"/>
      <w:lang w:eastAsia="de-DE" w:bidi="en-US"/>
    </w:rPr>
  </w:style>
  <w:style w:type="character" w:customStyle="1" w:styleId="apple-converted-space">
    <w:name w:val="apple-converted-space"/>
    <w:rsid w:val="0054249A"/>
  </w:style>
  <w:style w:type="paragraph" w:styleId="Bibliography">
    <w:name w:val="Bibliography"/>
    <w:basedOn w:val="Normal"/>
    <w:next w:val="Normal"/>
    <w:uiPriority w:val="37"/>
    <w:semiHidden/>
    <w:unhideWhenUsed/>
    <w:rsid w:val="0054249A"/>
  </w:style>
  <w:style w:type="paragraph" w:styleId="BodyText">
    <w:name w:val="Body Text"/>
    <w:link w:val="BodyTextChar"/>
    <w:rsid w:val="0054249A"/>
    <w:pPr>
      <w:spacing w:after="120" w:line="340" w:lineRule="atLeast"/>
      <w:jc w:val="both"/>
    </w:pPr>
    <w:rPr>
      <w:rFonts w:ascii="Palatino Linotype" w:hAnsi="Palatino Linotype"/>
      <w:color w:val="000000"/>
      <w:sz w:val="24"/>
      <w:lang w:eastAsia="de-DE"/>
    </w:rPr>
  </w:style>
  <w:style w:type="character" w:customStyle="1" w:styleId="BodyTextChar">
    <w:name w:val="Body Text Char"/>
    <w:link w:val="BodyText"/>
    <w:rsid w:val="0054249A"/>
    <w:rPr>
      <w:rFonts w:ascii="Palatino Linotype" w:hAnsi="Palatino Linotype"/>
      <w:color w:val="000000"/>
      <w:sz w:val="24"/>
      <w:lang w:eastAsia="de-DE"/>
    </w:rPr>
  </w:style>
  <w:style w:type="character" w:styleId="CommentReference">
    <w:name w:val="annotation reference"/>
    <w:rsid w:val="0054249A"/>
    <w:rPr>
      <w:sz w:val="21"/>
      <w:szCs w:val="21"/>
    </w:rPr>
  </w:style>
  <w:style w:type="paragraph" w:styleId="CommentText">
    <w:name w:val="annotation text"/>
    <w:basedOn w:val="Normal"/>
    <w:link w:val="CommentTextChar"/>
    <w:rsid w:val="0054249A"/>
  </w:style>
  <w:style w:type="character" w:customStyle="1" w:styleId="CommentTextChar">
    <w:name w:val="Comment Text Char"/>
    <w:link w:val="CommentText"/>
    <w:rsid w:val="0054249A"/>
    <w:rPr>
      <w:rFonts w:ascii="Palatino Linotype" w:hAnsi="Palatino Linotype"/>
      <w:noProof/>
      <w:color w:val="000000"/>
    </w:rPr>
  </w:style>
  <w:style w:type="paragraph" w:styleId="CommentSubject">
    <w:name w:val="annotation subject"/>
    <w:basedOn w:val="CommentText"/>
    <w:next w:val="CommentText"/>
    <w:link w:val="CommentSubjectChar"/>
    <w:rsid w:val="0054249A"/>
    <w:rPr>
      <w:b/>
      <w:bCs/>
    </w:rPr>
  </w:style>
  <w:style w:type="character" w:customStyle="1" w:styleId="CommentSubjectChar">
    <w:name w:val="Comment Subject Char"/>
    <w:link w:val="CommentSubject"/>
    <w:rsid w:val="0054249A"/>
    <w:rPr>
      <w:rFonts w:ascii="Palatino Linotype" w:hAnsi="Palatino Linotype"/>
      <w:b/>
      <w:bCs/>
      <w:noProof/>
      <w:color w:val="000000"/>
    </w:rPr>
  </w:style>
  <w:style w:type="character" w:styleId="EndnoteReference">
    <w:name w:val="endnote reference"/>
    <w:rsid w:val="0054249A"/>
    <w:rPr>
      <w:vertAlign w:val="superscript"/>
    </w:rPr>
  </w:style>
  <w:style w:type="paragraph" w:styleId="EndnoteText">
    <w:name w:val="endnote text"/>
    <w:basedOn w:val="Normal"/>
    <w:link w:val="EndnoteTextChar"/>
    <w:semiHidden/>
    <w:unhideWhenUsed/>
    <w:rsid w:val="0054249A"/>
    <w:pPr>
      <w:spacing w:line="240" w:lineRule="auto"/>
    </w:pPr>
  </w:style>
  <w:style w:type="character" w:customStyle="1" w:styleId="EndnoteTextChar">
    <w:name w:val="Endnote Text Char"/>
    <w:link w:val="EndnoteText"/>
    <w:semiHidden/>
    <w:rsid w:val="0054249A"/>
    <w:rPr>
      <w:rFonts w:ascii="Palatino Linotype" w:hAnsi="Palatino Linotype"/>
      <w:noProof/>
      <w:color w:val="000000"/>
    </w:rPr>
  </w:style>
  <w:style w:type="character" w:styleId="FollowedHyperlink">
    <w:name w:val="FollowedHyperlink"/>
    <w:rsid w:val="0054249A"/>
    <w:rPr>
      <w:color w:val="954F72"/>
      <w:u w:val="single"/>
    </w:rPr>
  </w:style>
  <w:style w:type="paragraph" w:styleId="FootnoteText">
    <w:name w:val="footnote text"/>
    <w:basedOn w:val="Normal"/>
    <w:link w:val="FootnoteTextChar"/>
    <w:semiHidden/>
    <w:unhideWhenUsed/>
    <w:rsid w:val="0054249A"/>
    <w:pPr>
      <w:spacing w:line="240" w:lineRule="auto"/>
    </w:pPr>
  </w:style>
  <w:style w:type="character" w:customStyle="1" w:styleId="FootnoteTextChar">
    <w:name w:val="Footnote Text Char"/>
    <w:link w:val="FootnoteText"/>
    <w:semiHidden/>
    <w:rsid w:val="0054249A"/>
    <w:rPr>
      <w:rFonts w:ascii="Palatino Linotype" w:hAnsi="Palatino Linotype"/>
      <w:noProof/>
      <w:color w:val="000000"/>
    </w:rPr>
  </w:style>
  <w:style w:type="paragraph" w:styleId="NormalWeb">
    <w:name w:val="Normal (Web)"/>
    <w:basedOn w:val="Normal"/>
    <w:uiPriority w:val="99"/>
    <w:rsid w:val="0054249A"/>
    <w:rPr>
      <w:szCs w:val="24"/>
    </w:rPr>
  </w:style>
  <w:style w:type="paragraph" w:customStyle="1" w:styleId="MsoFootnoteText0">
    <w:name w:val="MsoFootnoteText"/>
    <w:basedOn w:val="NormalWeb"/>
    <w:qFormat/>
    <w:rsid w:val="0054249A"/>
    <w:rPr>
      <w:rFonts w:ascii="Times New Roman" w:hAnsi="Times New Roman"/>
    </w:rPr>
  </w:style>
  <w:style w:type="character" w:styleId="PageNumber">
    <w:name w:val="page number"/>
    <w:rsid w:val="0054249A"/>
  </w:style>
  <w:style w:type="character" w:styleId="PlaceholderText">
    <w:name w:val="Placeholder Text"/>
    <w:uiPriority w:val="99"/>
    <w:semiHidden/>
    <w:rsid w:val="0054249A"/>
    <w:rPr>
      <w:color w:val="808080"/>
    </w:rPr>
  </w:style>
  <w:style w:type="paragraph" w:customStyle="1" w:styleId="71FootNotes">
    <w:name w:val="7.1_FootNotes"/>
    <w:qFormat/>
    <w:rsid w:val="00AB79BA"/>
    <w:pPr>
      <w:numPr>
        <w:numId w:val="21"/>
      </w:numPr>
      <w:adjustRightInd w:val="0"/>
      <w:snapToGrid w:val="0"/>
      <w:spacing w:line="228" w:lineRule="auto"/>
    </w:pPr>
    <w:rPr>
      <w:rFonts w:ascii="Book Antiqua" w:eastAsiaTheme="minorEastAsia" w:hAnsi="Book Antiqua"/>
      <w:noProof/>
      <w:color w:val="000000"/>
      <w:sz w:val="18"/>
    </w:rPr>
  </w:style>
  <w:style w:type="paragraph" w:customStyle="1" w:styleId="DaftarPustaka">
    <w:name w:val="Daftar Pustaka"/>
    <w:basedOn w:val="Normal"/>
    <w:link w:val="DaftarPustakaChar"/>
    <w:autoRedefine/>
    <w:qFormat/>
    <w:rsid w:val="009D24FF"/>
    <w:pPr>
      <w:autoSpaceDE w:val="0"/>
      <w:autoSpaceDN w:val="0"/>
      <w:spacing w:line="228" w:lineRule="auto"/>
      <w:ind w:left="482" w:hanging="482"/>
    </w:pPr>
    <w:rPr>
      <w:rFonts w:ascii="Book Antiqua" w:eastAsia="Times New Roman" w:hAnsi="Book Antiqua"/>
      <w:sz w:val="18"/>
      <w:szCs w:val="18"/>
    </w:rPr>
  </w:style>
  <w:style w:type="character" w:customStyle="1" w:styleId="DaftarPustakaChar">
    <w:name w:val="Daftar Pustaka Char"/>
    <w:basedOn w:val="DefaultParagraphFont"/>
    <w:link w:val="DaftarPustaka"/>
    <w:rsid w:val="009D24FF"/>
    <w:rPr>
      <w:rFonts w:ascii="Book Antiqua" w:eastAsia="Times New Roman" w:hAnsi="Book Antiqua"/>
      <w:noProof/>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437362">
      <w:bodyDiv w:val="1"/>
      <w:marLeft w:val="0"/>
      <w:marRight w:val="0"/>
      <w:marTop w:val="0"/>
      <w:marBottom w:val="0"/>
      <w:divBdr>
        <w:top w:val="none" w:sz="0" w:space="0" w:color="auto"/>
        <w:left w:val="none" w:sz="0" w:space="0" w:color="auto"/>
        <w:bottom w:val="none" w:sz="0" w:space="0" w:color="auto"/>
        <w:right w:val="none" w:sz="0" w:space="0" w:color="auto"/>
      </w:divBdr>
      <w:divsChild>
        <w:div w:id="985890263">
          <w:marLeft w:val="480"/>
          <w:marRight w:val="0"/>
          <w:marTop w:val="0"/>
          <w:marBottom w:val="0"/>
          <w:divBdr>
            <w:top w:val="none" w:sz="0" w:space="0" w:color="auto"/>
            <w:left w:val="none" w:sz="0" w:space="0" w:color="auto"/>
            <w:bottom w:val="none" w:sz="0" w:space="0" w:color="auto"/>
            <w:right w:val="none" w:sz="0" w:space="0" w:color="auto"/>
          </w:divBdr>
        </w:div>
        <w:div w:id="964045066">
          <w:marLeft w:val="480"/>
          <w:marRight w:val="0"/>
          <w:marTop w:val="0"/>
          <w:marBottom w:val="0"/>
          <w:divBdr>
            <w:top w:val="none" w:sz="0" w:space="0" w:color="auto"/>
            <w:left w:val="none" w:sz="0" w:space="0" w:color="auto"/>
            <w:bottom w:val="none" w:sz="0" w:space="0" w:color="auto"/>
            <w:right w:val="none" w:sz="0" w:space="0" w:color="auto"/>
          </w:divBdr>
        </w:div>
        <w:div w:id="449666961">
          <w:marLeft w:val="480"/>
          <w:marRight w:val="0"/>
          <w:marTop w:val="0"/>
          <w:marBottom w:val="0"/>
          <w:divBdr>
            <w:top w:val="none" w:sz="0" w:space="0" w:color="auto"/>
            <w:left w:val="none" w:sz="0" w:space="0" w:color="auto"/>
            <w:bottom w:val="none" w:sz="0" w:space="0" w:color="auto"/>
            <w:right w:val="none" w:sz="0" w:space="0" w:color="auto"/>
          </w:divBdr>
        </w:div>
        <w:div w:id="931545302">
          <w:marLeft w:val="480"/>
          <w:marRight w:val="0"/>
          <w:marTop w:val="0"/>
          <w:marBottom w:val="0"/>
          <w:divBdr>
            <w:top w:val="none" w:sz="0" w:space="0" w:color="auto"/>
            <w:left w:val="none" w:sz="0" w:space="0" w:color="auto"/>
            <w:bottom w:val="none" w:sz="0" w:space="0" w:color="auto"/>
            <w:right w:val="none" w:sz="0" w:space="0" w:color="auto"/>
          </w:divBdr>
        </w:div>
        <w:div w:id="499583700">
          <w:marLeft w:val="480"/>
          <w:marRight w:val="0"/>
          <w:marTop w:val="0"/>
          <w:marBottom w:val="0"/>
          <w:divBdr>
            <w:top w:val="none" w:sz="0" w:space="0" w:color="auto"/>
            <w:left w:val="none" w:sz="0" w:space="0" w:color="auto"/>
            <w:bottom w:val="none" w:sz="0" w:space="0" w:color="auto"/>
            <w:right w:val="none" w:sz="0" w:space="0" w:color="auto"/>
          </w:divBdr>
        </w:div>
        <w:div w:id="1544709642">
          <w:marLeft w:val="480"/>
          <w:marRight w:val="0"/>
          <w:marTop w:val="0"/>
          <w:marBottom w:val="0"/>
          <w:divBdr>
            <w:top w:val="none" w:sz="0" w:space="0" w:color="auto"/>
            <w:left w:val="none" w:sz="0" w:space="0" w:color="auto"/>
            <w:bottom w:val="none" w:sz="0" w:space="0" w:color="auto"/>
            <w:right w:val="none" w:sz="0" w:space="0" w:color="auto"/>
          </w:divBdr>
        </w:div>
        <w:div w:id="463886471">
          <w:marLeft w:val="480"/>
          <w:marRight w:val="0"/>
          <w:marTop w:val="0"/>
          <w:marBottom w:val="0"/>
          <w:divBdr>
            <w:top w:val="none" w:sz="0" w:space="0" w:color="auto"/>
            <w:left w:val="none" w:sz="0" w:space="0" w:color="auto"/>
            <w:bottom w:val="none" w:sz="0" w:space="0" w:color="auto"/>
            <w:right w:val="none" w:sz="0" w:space="0" w:color="auto"/>
          </w:divBdr>
        </w:div>
        <w:div w:id="1030883665">
          <w:marLeft w:val="480"/>
          <w:marRight w:val="0"/>
          <w:marTop w:val="0"/>
          <w:marBottom w:val="0"/>
          <w:divBdr>
            <w:top w:val="none" w:sz="0" w:space="0" w:color="auto"/>
            <w:left w:val="none" w:sz="0" w:space="0" w:color="auto"/>
            <w:bottom w:val="none" w:sz="0" w:space="0" w:color="auto"/>
            <w:right w:val="none" w:sz="0" w:space="0" w:color="auto"/>
          </w:divBdr>
        </w:div>
        <w:div w:id="1915581498">
          <w:marLeft w:val="480"/>
          <w:marRight w:val="0"/>
          <w:marTop w:val="0"/>
          <w:marBottom w:val="0"/>
          <w:divBdr>
            <w:top w:val="none" w:sz="0" w:space="0" w:color="auto"/>
            <w:left w:val="none" w:sz="0" w:space="0" w:color="auto"/>
            <w:bottom w:val="none" w:sz="0" w:space="0" w:color="auto"/>
            <w:right w:val="none" w:sz="0" w:space="0" w:color="auto"/>
          </w:divBdr>
        </w:div>
        <w:div w:id="1213427285">
          <w:marLeft w:val="480"/>
          <w:marRight w:val="0"/>
          <w:marTop w:val="0"/>
          <w:marBottom w:val="0"/>
          <w:divBdr>
            <w:top w:val="none" w:sz="0" w:space="0" w:color="auto"/>
            <w:left w:val="none" w:sz="0" w:space="0" w:color="auto"/>
            <w:bottom w:val="none" w:sz="0" w:space="0" w:color="auto"/>
            <w:right w:val="none" w:sz="0" w:space="0" w:color="auto"/>
          </w:divBdr>
        </w:div>
      </w:divsChild>
    </w:div>
    <w:div w:id="24186185">
      <w:bodyDiv w:val="1"/>
      <w:marLeft w:val="0"/>
      <w:marRight w:val="0"/>
      <w:marTop w:val="0"/>
      <w:marBottom w:val="0"/>
      <w:divBdr>
        <w:top w:val="none" w:sz="0" w:space="0" w:color="auto"/>
        <w:left w:val="none" w:sz="0" w:space="0" w:color="auto"/>
        <w:bottom w:val="none" w:sz="0" w:space="0" w:color="auto"/>
        <w:right w:val="none" w:sz="0" w:space="0" w:color="auto"/>
      </w:divBdr>
      <w:divsChild>
        <w:div w:id="1368337167">
          <w:marLeft w:val="480"/>
          <w:marRight w:val="0"/>
          <w:marTop w:val="0"/>
          <w:marBottom w:val="0"/>
          <w:divBdr>
            <w:top w:val="none" w:sz="0" w:space="0" w:color="auto"/>
            <w:left w:val="none" w:sz="0" w:space="0" w:color="auto"/>
            <w:bottom w:val="none" w:sz="0" w:space="0" w:color="auto"/>
            <w:right w:val="none" w:sz="0" w:space="0" w:color="auto"/>
          </w:divBdr>
        </w:div>
        <w:div w:id="409737777">
          <w:marLeft w:val="480"/>
          <w:marRight w:val="0"/>
          <w:marTop w:val="0"/>
          <w:marBottom w:val="0"/>
          <w:divBdr>
            <w:top w:val="none" w:sz="0" w:space="0" w:color="auto"/>
            <w:left w:val="none" w:sz="0" w:space="0" w:color="auto"/>
            <w:bottom w:val="none" w:sz="0" w:space="0" w:color="auto"/>
            <w:right w:val="none" w:sz="0" w:space="0" w:color="auto"/>
          </w:divBdr>
        </w:div>
        <w:div w:id="1809858919">
          <w:marLeft w:val="480"/>
          <w:marRight w:val="0"/>
          <w:marTop w:val="0"/>
          <w:marBottom w:val="0"/>
          <w:divBdr>
            <w:top w:val="none" w:sz="0" w:space="0" w:color="auto"/>
            <w:left w:val="none" w:sz="0" w:space="0" w:color="auto"/>
            <w:bottom w:val="none" w:sz="0" w:space="0" w:color="auto"/>
            <w:right w:val="none" w:sz="0" w:space="0" w:color="auto"/>
          </w:divBdr>
        </w:div>
        <w:div w:id="1763332297">
          <w:marLeft w:val="480"/>
          <w:marRight w:val="0"/>
          <w:marTop w:val="0"/>
          <w:marBottom w:val="0"/>
          <w:divBdr>
            <w:top w:val="none" w:sz="0" w:space="0" w:color="auto"/>
            <w:left w:val="none" w:sz="0" w:space="0" w:color="auto"/>
            <w:bottom w:val="none" w:sz="0" w:space="0" w:color="auto"/>
            <w:right w:val="none" w:sz="0" w:space="0" w:color="auto"/>
          </w:divBdr>
        </w:div>
        <w:div w:id="1455176776">
          <w:marLeft w:val="480"/>
          <w:marRight w:val="0"/>
          <w:marTop w:val="0"/>
          <w:marBottom w:val="0"/>
          <w:divBdr>
            <w:top w:val="none" w:sz="0" w:space="0" w:color="auto"/>
            <w:left w:val="none" w:sz="0" w:space="0" w:color="auto"/>
            <w:bottom w:val="none" w:sz="0" w:space="0" w:color="auto"/>
            <w:right w:val="none" w:sz="0" w:space="0" w:color="auto"/>
          </w:divBdr>
        </w:div>
        <w:div w:id="1090391218">
          <w:marLeft w:val="480"/>
          <w:marRight w:val="0"/>
          <w:marTop w:val="0"/>
          <w:marBottom w:val="0"/>
          <w:divBdr>
            <w:top w:val="none" w:sz="0" w:space="0" w:color="auto"/>
            <w:left w:val="none" w:sz="0" w:space="0" w:color="auto"/>
            <w:bottom w:val="none" w:sz="0" w:space="0" w:color="auto"/>
            <w:right w:val="none" w:sz="0" w:space="0" w:color="auto"/>
          </w:divBdr>
        </w:div>
        <w:div w:id="1719933593">
          <w:marLeft w:val="480"/>
          <w:marRight w:val="0"/>
          <w:marTop w:val="0"/>
          <w:marBottom w:val="0"/>
          <w:divBdr>
            <w:top w:val="none" w:sz="0" w:space="0" w:color="auto"/>
            <w:left w:val="none" w:sz="0" w:space="0" w:color="auto"/>
            <w:bottom w:val="none" w:sz="0" w:space="0" w:color="auto"/>
            <w:right w:val="none" w:sz="0" w:space="0" w:color="auto"/>
          </w:divBdr>
        </w:div>
        <w:div w:id="1493838420">
          <w:marLeft w:val="480"/>
          <w:marRight w:val="0"/>
          <w:marTop w:val="0"/>
          <w:marBottom w:val="0"/>
          <w:divBdr>
            <w:top w:val="none" w:sz="0" w:space="0" w:color="auto"/>
            <w:left w:val="none" w:sz="0" w:space="0" w:color="auto"/>
            <w:bottom w:val="none" w:sz="0" w:space="0" w:color="auto"/>
            <w:right w:val="none" w:sz="0" w:space="0" w:color="auto"/>
          </w:divBdr>
        </w:div>
        <w:div w:id="105321176">
          <w:marLeft w:val="480"/>
          <w:marRight w:val="0"/>
          <w:marTop w:val="0"/>
          <w:marBottom w:val="0"/>
          <w:divBdr>
            <w:top w:val="none" w:sz="0" w:space="0" w:color="auto"/>
            <w:left w:val="none" w:sz="0" w:space="0" w:color="auto"/>
            <w:bottom w:val="none" w:sz="0" w:space="0" w:color="auto"/>
            <w:right w:val="none" w:sz="0" w:space="0" w:color="auto"/>
          </w:divBdr>
        </w:div>
      </w:divsChild>
    </w:div>
    <w:div w:id="105270660">
      <w:bodyDiv w:val="1"/>
      <w:marLeft w:val="0"/>
      <w:marRight w:val="0"/>
      <w:marTop w:val="0"/>
      <w:marBottom w:val="0"/>
      <w:divBdr>
        <w:top w:val="none" w:sz="0" w:space="0" w:color="auto"/>
        <w:left w:val="none" w:sz="0" w:space="0" w:color="auto"/>
        <w:bottom w:val="none" w:sz="0" w:space="0" w:color="auto"/>
        <w:right w:val="none" w:sz="0" w:space="0" w:color="auto"/>
      </w:divBdr>
    </w:div>
    <w:div w:id="150099150">
      <w:bodyDiv w:val="1"/>
      <w:marLeft w:val="0"/>
      <w:marRight w:val="0"/>
      <w:marTop w:val="0"/>
      <w:marBottom w:val="0"/>
      <w:divBdr>
        <w:top w:val="none" w:sz="0" w:space="0" w:color="auto"/>
        <w:left w:val="none" w:sz="0" w:space="0" w:color="auto"/>
        <w:bottom w:val="none" w:sz="0" w:space="0" w:color="auto"/>
        <w:right w:val="none" w:sz="0" w:space="0" w:color="auto"/>
      </w:divBdr>
    </w:div>
    <w:div w:id="175969049">
      <w:bodyDiv w:val="1"/>
      <w:marLeft w:val="0"/>
      <w:marRight w:val="0"/>
      <w:marTop w:val="0"/>
      <w:marBottom w:val="0"/>
      <w:divBdr>
        <w:top w:val="none" w:sz="0" w:space="0" w:color="auto"/>
        <w:left w:val="none" w:sz="0" w:space="0" w:color="auto"/>
        <w:bottom w:val="none" w:sz="0" w:space="0" w:color="auto"/>
        <w:right w:val="none" w:sz="0" w:space="0" w:color="auto"/>
      </w:divBdr>
      <w:divsChild>
        <w:div w:id="207497936">
          <w:marLeft w:val="480"/>
          <w:marRight w:val="0"/>
          <w:marTop w:val="0"/>
          <w:marBottom w:val="0"/>
          <w:divBdr>
            <w:top w:val="none" w:sz="0" w:space="0" w:color="auto"/>
            <w:left w:val="none" w:sz="0" w:space="0" w:color="auto"/>
            <w:bottom w:val="none" w:sz="0" w:space="0" w:color="auto"/>
            <w:right w:val="none" w:sz="0" w:space="0" w:color="auto"/>
          </w:divBdr>
        </w:div>
        <w:div w:id="1769426840">
          <w:marLeft w:val="480"/>
          <w:marRight w:val="0"/>
          <w:marTop w:val="0"/>
          <w:marBottom w:val="0"/>
          <w:divBdr>
            <w:top w:val="none" w:sz="0" w:space="0" w:color="auto"/>
            <w:left w:val="none" w:sz="0" w:space="0" w:color="auto"/>
            <w:bottom w:val="none" w:sz="0" w:space="0" w:color="auto"/>
            <w:right w:val="none" w:sz="0" w:space="0" w:color="auto"/>
          </w:divBdr>
        </w:div>
        <w:div w:id="1459371008">
          <w:marLeft w:val="480"/>
          <w:marRight w:val="0"/>
          <w:marTop w:val="0"/>
          <w:marBottom w:val="0"/>
          <w:divBdr>
            <w:top w:val="none" w:sz="0" w:space="0" w:color="auto"/>
            <w:left w:val="none" w:sz="0" w:space="0" w:color="auto"/>
            <w:bottom w:val="none" w:sz="0" w:space="0" w:color="auto"/>
            <w:right w:val="none" w:sz="0" w:space="0" w:color="auto"/>
          </w:divBdr>
        </w:div>
        <w:div w:id="280723418">
          <w:marLeft w:val="480"/>
          <w:marRight w:val="0"/>
          <w:marTop w:val="0"/>
          <w:marBottom w:val="0"/>
          <w:divBdr>
            <w:top w:val="none" w:sz="0" w:space="0" w:color="auto"/>
            <w:left w:val="none" w:sz="0" w:space="0" w:color="auto"/>
            <w:bottom w:val="none" w:sz="0" w:space="0" w:color="auto"/>
            <w:right w:val="none" w:sz="0" w:space="0" w:color="auto"/>
          </w:divBdr>
        </w:div>
        <w:div w:id="848254891">
          <w:marLeft w:val="480"/>
          <w:marRight w:val="0"/>
          <w:marTop w:val="0"/>
          <w:marBottom w:val="0"/>
          <w:divBdr>
            <w:top w:val="none" w:sz="0" w:space="0" w:color="auto"/>
            <w:left w:val="none" w:sz="0" w:space="0" w:color="auto"/>
            <w:bottom w:val="none" w:sz="0" w:space="0" w:color="auto"/>
            <w:right w:val="none" w:sz="0" w:space="0" w:color="auto"/>
          </w:divBdr>
        </w:div>
        <w:div w:id="2093232249">
          <w:marLeft w:val="480"/>
          <w:marRight w:val="0"/>
          <w:marTop w:val="0"/>
          <w:marBottom w:val="0"/>
          <w:divBdr>
            <w:top w:val="none" w:sz="0" w:space="0" w:color="auto"/>
            <w:left w:val="none" w:sz="0" w:space="0" w:color="auto"/>
            <w:bottom w:val="none" w:sz="0" w:space="0" w:color="auto"/>
            <w:right w:val="none" w:sz="0" w:space="0" w:color="auto"/>
          </w:divBdr>
        </w:div>
        <w:div w:id="1402288393">
          <w:marLeft w:val="480"/>
          <w:marRight w:val="0"/>
          <w:marTop w:val="0"/>
          <w:marBottom w:val="0"/>
          <w:divBdr>
            <w:top w:val="none" w:sz="0" w:space="0" w:color="auto"/>
            <w:left w:val="none" w:sz="0" w:space="0" w:color="auto"/>
            <w:bottom w:val="none" w:sz="0" w:space="0" w:color="auto"/>
            <w:right w:val="none" w:sz="0" w:space="0" w:color="auto"/>
          </w:divBdr>
        </w:div>
        <w:div w:id="463473587">
          <w:marLeft w:val="480"/>
          <w:marRight w:val="0"/>
          <w:marTop w:val="0"/>
          <w:marBottom w:val="0"/>
          <w:divBdr>
            <w:top w:val="none" w:sz="0" w:space="0" w:color="auto"/>
            <w:left w:val="none" w:sz="0" w:space="0" w:color="auto"/>
            <w:bottom w:val="none" w:sz="0" w:space="0" w:color="auto"/>
            <w:right w:val="none" w:sz="0" w:space="0" w:color="auto"/>
          </w:divBdr>
        </w:div>
        <w:div w:id="1226375813">
          <w:marLeft w:val="480"/>
          <w:marRight w:val="0"/>
          <w:marTop w:val="0"/>
          <w:marBottom w:val="0"/>
          <w:divBdr>
            <w:top w:val="none" w:sz="0" w:space="0" w:color="auto"/>
            <w:left w:val="none" w:sz="0" w:space="0" w:color="auto"/>
            <w:bottom w:val="none" w:sz="0" w:space="0" w:color="auto"/>
            <w:right w:val="none" w:sz="0" w:space="0" w:color="auto"/>
          </w:divBdr>
        </w:div>
      </w:divsChild>
    </w:div>
    <w:div w:id="233857800">
      <w:bodyDiv w:val="1"/>
      <w:marLeft w:val="0"/>
      <w:marRight w:val="0"/>
      <w:marTop w:val="0"/>
      <w:marBottom w:val="0"/>
      <w:divBdr>
        <w:top w:val="none" w:sz="0" w:space="0" w:color="auto"/>
        <w:left w:val="none" w:sz="0" w:space="0" w:color="auto"/>
        <w:bottom w:val="none" w:sz="0" w:space="0" w:color="auto"/>
        <w:right w:val="none" w:sz="0" w:space="0" w:color="auto"/>
      </w:divBdr>
    </w:div>
    <w:div w:id="259485988">
      <w:bodyDiv w:val="1"/>
      <w:marLeft w:val="0"/>
      <w:marRight w:val="0"/>
      <w:marTop w:val="0"/>
      <w:marBottom w:val="0"/>
      <w:divBdr>
        <w:top w:val="none" w:sz="0" w:space="0" w:color="auto"/>
        <w:left w:val="none" w:sz="0" w:space="0" w:color="auto"/>
        <w:bottom w:val="none" w:sz="0" w:space="0" w:color="auto"/>
        <w:right w:val="none" w:sz="0" w:space="0" w:color="auto"/>
      </w:divBdr>
    </w:div>
    <w:div w:id="274363004">
      <w:bodyDiv w:val="1"/>
      <w:marLeft w:val="0"/>
      <w:marRight w:val="0"/>
      <w:marTop w:val="0"/>
      <w:marBottom w:val="0"/>
      <w:divBdr>
        <w:top w:val="none" w:sz="0" w:space="0" w:color="auto"/>
        <w:left w:val="none" w:sz="0" w:space="0" w:color="auto"/>
        <w:bottom w:val="none" w:sz="0" w:space="0" w:color="auto"/>
        <w:right w:val="none" w:sz="0" w:space="0" w:color="auto"/>
      </w:divBdr>
    </w:div>
    <w:div w:id="386608042">
      <w:bodyDiv w:val="1"/>
      <w:marLeft w:val="0"/>
      <w:marRight w:val="0"/>
      <w:marTop w:val="0"/>
      <w:marBottom w:val="0"/>
      <w:divBdr>
        <w:top w:val="none" w:sz="0" w:space="0" w:color="auto"/>
        <w:left w:val="none" w:sz="0" w:space="0" w:color="auto"/>
        <w:bottom w:val="none" w:sz="0" w:space="0" w:color="auto"/>
        <w:right w:val="none" w:sz="0" w:space="0" w:color="auto"/>
      </w:divBdr>
    </w:div>
    <w:div w:id="399906201">
      <w:bodyDiv w:val="1"/>
      <w:marLeft w:val="0"/>
      <w:marRight w:val="0"/>
      <w:marTop w:val="0"/>
      <w:marBottom w:val="0"/>
      <w:divBdr>
        <w:top w:val="none" w:sz="0" w:space="0" w:color="auto"/>
        <w:left w:val="none" w:sz="0" w:space="0" w:color="auto"/>
        <w:bottom w:val="none" w:sz="0" w:space="0" w:color="auto"/>
        <w:right w:val="none" w:sz="0" w:space="0" w:color="auto"/>
      </w:divBdr>
      <w:divsChild>
        <w:div w:id="1222789022">
          <w:marLeft w:val="480"/>
          <w:marRight w:val="0"/>
          <w:marTop w:val="0"/>
          <w:marBottom w:val="0"/>
          <w:divBdr>
            <w:top w:val="none" w:sz="0" w:space="0" w:color="auto"/>
            <w:left w:val="none" w:sz="0" w:space="0" w:color="auto"/>
            <w:bottom w:val="none" w:sz="0" w:space="0" w:color="auto"/>
            <w:right w:val="none" w:sz="0" w:space="0" w:color="auto"/>
          </w:divBdr>
        </w:div>
        <w:div w:id="223806613">
          <w:marLeft w:val="480"/>
          <w:marRight w:val="0"/>
          <w:marTop w:val="0"/>
          <w:marBottom w:val="0"/>
          <w:divBdr>
            <w:top w:val="none" w:sz="0" w:space="0" w:color="auto"/>
            <w:left w:val="none" w:sz="0" w:space="0" w:color="auto"/>
            <w:bottom w:val="none" w:sz="0" w:space="0" w:color="auto"/>
            <w:right w:val="none" w:sz="0" w:space="0" w:color="auto"/>
          </w:divBdr>
        </w:div>
        <w:div w:id="1161971502">
          <w:marLeft w:val="480"/>
          <w:marRight w:val="0"/>
          <w:marTop w:val="0"/>
          <w:marBottom w:val="0"/>
          <w:divBdr>
            <w:top w:val="none" w:sz="0" w:space="0" w:color="auto"/>
            <w:left w:val="none" w:sz="0" w:space="0" w:color="auto"/>
            <w:bottom w:val="none" w:sz="0" w:space="0" w:color="auto"/>
            <w:right w:val="none" w:sz="0" w:space="0" w:color="auto"/>
          </w:divBdr>
        </w:div>
        <w:div w:id="255332267">
          <w:marLeft w:val="480"/>
          <w:marRight w:val="0"/>
          <w:marTop w:val="0"/>
          <w:marBottom w:val="0"/>
          <w:divBdr>
            <w:top w:val="none" w:sz="0" w:space="0" w:color="auto"/>
            <w:left w:val="none" w:sz="0" w:space="0" w:color="auto"/>
            <w:bottom w:val="none" w:sz="0" w:space="0" w:color="auto"/>
            <w:right w:val="none" w:sz="0" w:space="0" w:color="auto"/>
          </w:divBdr>
        </w:div>
        <w:div w:id="2091733310">
          <w:marLeft w:val="480"/>
          <w:marRight w:val="0"/>
          <w:marTop w:val="0"/>
          <w:marBottom w:val="0"/>
          <w:divBdr>
            <w:top w:val="none" w:sz="0" w:space="0" w:color="auto"/>
            <w:left w:val="none" w:sz="0" w:space="0" w:color="auto"/>
            <w:bottom w:val="none" w:sz="0" w:space="0" w:color="auto"/>
            <w:right w:val="none" w:sz="0" w:space="0" w:color="auto"/>
          </w:divBdr>
        </w:div>
        <w:div w:id="41712247">
          <w:marLeft w:val="480"/>
          <w:marRight w:val="0"/>
          <w:marTop w:val="0"/>
          <w:marBottom w:val="0"/>
          <w:divBdr>
            <w:top w:val="none" w:sz="0" w:space="0" w:color="auto"/>
            <w:left w:val="none" w:sz="0" w:space="0" w:color="auto"/>
            <w:bottom w:val="none" w:sz="0" w:space="0" w:color="auto"/>
            <w:right w:val="none" w:sz="0" w:space="0" w:color="auto"/>
          </w:divBdr>
        </w:div>
        <w:div w:id="891579613">
          <w:marLeft w:val="480"/>
          <w:marRight w:val="0"/>
          <w:marTop w:val="0"/>
          <w:marBottom w:val="0"/>
          <w:divBdr>
            <w:top w:val="none" w:sz="0" w:space="0" w:color="auto"/>
            <w:left w:val="none" w:sz="0" w:space="0" w:color="auto"/>
            <w:bottom w:val="none" w:sz="0" w:space="0" w:color="auto"/>
            <w:right w:val="none" w:sz="0" w:space="0" w:color="auto"/>
          </w:divBdr>
        </w:div>
        <w:div w:id="228076939">
          <w:marLeft w:val="480"/>
          <w:marRight w:val="0"/>
          <w:marTop w:val="0"/>
          <w:marBottom w:val="0"/>
          <w:divBdr>
            <w:top w:val="none" w:sz="0" w:space="0" w:color="auto"/>
            <w:left w:val="none" w:sz="0" w:space="0" w:color="auto"/>
            <w:bottom w:val="none" w:sz="0" w:space="0" w:color="auto"/>
            <w:right w:val="none" w:sz="0" w:space="0" w:color="auto"/>
          </w:divBdr>
        </w:div>
        <w:div w:id="919750271">
          <w:marLeft w:val="480"/>
          <w:marRight w:val="0"/>
          <w:marTop w:val="0"/>
          <w:marBottom w:val="0"/>
          <w:divBdr>
            <w:top w:val="none" w:sz="0" w:space="0" w:color="auto"/>
            <w:left w:val="none" w:sz="0" w:space="0" w:color="auto"/>
            <w:bottom w:val="none" w:sz="0" w:space="0" w:color="auto"/>
            <w:right w:val="none" w:sz="0" w:space="0" w:color="auto"/>
          </w:divBdr>
        </w:div>
        <w:div w:id="415715702">
          <w:marLeft w:val="480"/>
          <w:marRight w:val="0"/>
          <w:marTop w:val="0"/>
          <w:marBottom w:val="0"/>
          <w:divBdr>
            <w:top w:val="none" w:sz="0" w:space="0" w:color="auto"/>
            <w:left w:val="none" w:sz="0" w:space="0" w:color="auto"/>
            <w:bottom w:val="none" w:sz="0" w:space="0" w:color="auto"/>
            <w:right w:val="none" w:sz="0" w:space="0" w:color="auto"/>
          </w:divBdr>
        </w:div>
      </w:divsChild>
    </w:div>
    <w:div w:id="471754899">
      <w:bodyDiv w:val="1"/>
      <w:marLeft w:val="0"/>
      <w:marRight w:val="0"/>
      <w:marTop w:val="0"/>
      <w:marBottom w:val="0"/>
      <w:divBdr>
        <w:top w:val="none" w:sz="0" w:space="0" w:color="auto"/>
        <w:left w:val="none" w:sz="0" w:space="0" w:color="auto"/>
        <w:bottom w:val="none" w:sz="0" w:space="0" w:color="auto"/>
        <w:right w:val="none" w:sz="0" w:space="0" w:color="auto"/>
      </w:divBdr>
    </w:div>
    <w:div w:id="645011477">
      <w:bodyDiv w:val="1"/>
      <w:marLeft w:val="0"/>
      <w:marRight w:val="0"/>
      <w:marTop w:val="0"/>
      <w:marBottom w:val="0"/>
      <w:divBdr>
        <w:top w:val="none" w:sz="0" w:space="0" w:color="auto"/>
        <w:left w:val="none" w:sz="0" w:space="0" w:color="auto"/>
        <w:bottom w:val="none" w:sz="0" w:space="0" w:color="auto"/>
        <w:right w:val="none" w:sz="0" w:space="0" w:color="auto"/>
      </w:divBdr>
      <w:divsChild>
        <w:div w:id="653606277">
          <w:marLeft w:val="480"/>
          <w:marRight w:val="0"/>
          <w:marTop w:val="0"/>
          <w:marBottom w:val="0"/>
          <w:divBdr>
            <w:top w:val="none" w:sz="0" w:space="0" w:color="auto"/>
            <w:left w:val="none" w:sz="0" w:space="0" w:color="auto"/>
            <w:bottom w:val="none" w:sz="0" w:space="0" w:color="auto"/>
            <w:right w:val="none" w:sz="0" w:space="0" w:color="auto"/>
          </w:divBdr>
        </w:div>
        <w:div w:id="1569340365">
          <w:marLeft w:val="480"/>
          <w:marRight w:val="0"/>
          <w:marTop w:val="0"/>
          <w:marBottom w:val="0"/>
          <w:divBdr>
            <w:top w:val="none" w:sz="0" w:space="0" w:color="auto"/>
            <w:left w:val="none" w:sz="0" w:space="0" w:color="auto"/>
            <w:bottom w:val="none" w:sz="0" w:space="0" w:color="auto"/>
            <w:right w:val="none" w:sz="0" w:space="0" w:color="auto"/>
          </w:divBdr>
        </w:div>
        <w:div w:id="444497470">
          <w:marLeft w:val="480"/>
          <w:marRight w:val="0"/>
          <w:marTop w:val="0"/>
          <w:marBottom w:val="0"/>
          <w:divBdr>
            <w:top w:val="none" w:sz="0" w:space="0" w:color="auto"/>
            <w:left w:val="none" w:sz="0" w:space="0" w:color="auto"/>
            <w:bottom w:val="none" w:sz="0" w:space="0" w:color="auto"/>
            <w:right w:val="none" w:sz="0" w:space="0" w:color="auto"/>
          </w:divBdr>
        </w:div>
        <w:div w:id="1029840409">
          <w:marLeft w:val="480"/>
          <w:marRight w:val="0"/>
          <w:marTop w:val="0"/>
          <w:marBottom w:val="0"/>
          <w:divBdr>
            <w:top w:val="none" w:sz="0" w:space="0" w:color="auto"/>
            <w:left w:val="none" w:sz="0" w:space="0" w:color="auto"/>
            <w:bottom w:val="none" w:sz="0" w:space="0" w:color="auto"/>
            <w:right w:val="none" w:sz="0" w:space="0" w:color="auto"/>
          </w:divBdr>
        </w:div>
        <w:div w:id="204568734">
          <w:marLeft w:val="480"/>
          <w:marRight w:val="0"/>
          <w:marTop w:val="0"/>
          <w:marBottom w:val="0"/>
          <w:divBdr>
            <w:top w:val="none" w:sz="0" w:space="0" w:color="auto"/>
            <w:left w:val="none" w:sz="0" w:space="0" w:color="auto"/>
            <w:bottom w:val="none" w:sz="0" w:space="0" w:color="auto"/>
            <w:right w:val="none" w:sz="0" w:space="0" w:color="auto"/>
          </w:divBdr>
        </w:div>
        <w:div w:id="160899092">
          <w:marLeft w:val="480"/>
          <w:marRight w:val="0"/>
          <w:marTop w:val="0"/>
          <w:marBottom w:val="0"/>
          <w:divBdr>
            <w:top w:val="none" w:sz="0" w:space="0" w:color="auto"/>
            <w:left w:val="none" w:sz="0" w:space="0" w:color="auto"/>
            <w:bottom w:val="none" w:sz="0" w:space="0" w:color="auto"/>
            <w:right w:val="none" w:sz="0" w:space="0" w:color="auto"/>
          </w:divBdr>
        </w:div>
        <w:div w:id="1397893139">
          <w:marLeft w:val="480"/>
          <w:marRight w:val="0"/>
          <w:marTop w:val="0"/>
          <w:marBottom w:val="0"/>
          <w:divBdr>
            <w:top w:val="none" w:sz="0" w:space="0" w:color="auto"/>
            <w:left w:val="none" w:sz="0" w:space="0" w:color="auto"/>
            <w:bottom w:val="none" w:sz="0" w:space="0" w:color="auto"/>
            <w:right w:val="none" w:sz="0" w:space="0" w:color="auto"/>
          </w:divBdr>
        </w:div>
        <w:div w:id="1518041552">
          <w:marLeft w:val="480"/>
          <w:marRight w:val="0"/>
          <w:marTop w:val="0"/>
          <w:marBottom w:val="0"/>
          <w:divBdr>
            <w:top w:val="none" w:sz="0" w:space="0" w:color="auto"/>
            <w:left w:val="none" w:sz="0" w:space="0" w:color="auto"/>
            <w:bottom w:val="none" w:sz="0" w:space="0" w:color="auto"/>
            <w:right w:val="none" w:sz="0" w:space="0" w:color="auto"/>
          </w:divBdr>
        </w:div>
        <w:div w:id="483742944">
          <w:marLeft w:val="480"/>
          <w:marRight w:val="0"/>
          <w:marTop w:val="0"/>
          <w:marBottom w:val="0"/>
          <w:divBdr>
            <w:top w:val="none" w:sz="0" w:space="0" w:color="auto"/>
            <w:left w:val="none" w:sz="0" w:space="0" w:color="auto"/>
            <w:bottom w:val="none" w:sz="0" w:space="0" w:color="auto"/>
            <w:right w:val="none" w:sz="0" w:space="0" w:color="auto"/>
          </w:divBdr>
        </w:div>
        <w:div w:id="1947730155">
          <w:marLeft w:val="480"/>
          <w:marRight w:val="0"/>
          <w:marTop w:val="0"/>
          <w:marBottom w:val="0"/>
          <w:divBdr>
            <w:top w:val="none" w:sz="0" w:space="0" w:color="auto"/>
            <w:left w:val="none" w:sz="0" w:space="0" w:color="auto"/>
            <w:bottom w:val="none" w:sz="0" w:space="0" w:color="auto"/>
            <w:right w:val="none" w:sz="0" w:space="0" w:color="auto"/>
          </w:divBdr>
        </w:div>
      </w:divsChild>
    </w:div>
    <w:div w:id="772164195">
      <w:bodyDiv w:val="1"/>
      <w:marLeft w:val="0"/>
      <w:marRight w:val="0"/>
      <w:marTop w:val="0"/>
      <w:marBottom w:val="0"/>
      <w:divBdr>
        <w:top w:val="none" w:sz="0" w:space="0" w:color="auto"/>
        <w:left w:val="none" w:sz="0" w:space="0" w:color="auto"/>
        <w:bottom w:val="none" w:sz="0" w:space="0" w:color="auto"/>
        <w:right w:val="none" w:sz="0" w:space="0" w:color="auto"/>
      </w:divBdr>
      <w:divsChild>
        <w:div w:id="1053770220">
          <w:marLeft w:val="480"/>
          <w:marRight w:val="0"/>
          <w:marTop w:val="0"/>
          <w:marBottom w:val="0"/>
          <w:divBdr>
            <w:top w:val="none" w:sz="0" w:space="0" w:color="auto"/>
            <w:left w:val="none" w:sz="0" w:space="0" w:color="auto"/>
            <w:bottom w:val="none" w:sz="0" w:space="0" w:color="auto"/>
            <w:right w:val="none" w:sz="0" w:space="0" w:color="auto"/>
          </w:divBdr>
        </w:div>
        <w:div w:id="939606666">
          <w:marLeft w:val="480"/>
          <w:marRight w:val="0"/>
          <w:marTop w:val="0"/>
          <w:marBottom w:val="0"/>
          <w:divBdr>
            <w:top w:val="none" w:sz="0" w:space="0" w:color="auto"/>
            <w:left w:val="none" w:sz="0" w:space="0" w:color="auto"/>
            <w:bottom w:val="none" w:sz="0" w:space="0" w:color="auto"/>
            <w:right w:val="none" w:sz="0" w:space="0" w:color="auto"/>
          </w:divBdr>
        </w:div>
        <w:div w:id="291835321">
          <w:marLeft w:val="480"/>
          <w:marRight w:val="0"/>
          <w:marTop w:val="0"/>
          <w:marBottom w:val="0"/>
          <w:divBdr>
            <w:top w:val="none" w:sz="0" w:space="0" w:color="auto"/>
            <w:left w:val="none" w:sz="0" w:space="0" w:color="auto"/>
            <w:bottom w:val="none" w:sz="0" w:space="0" w:color="auto"/>
            <w:right w:val="none" w:sz="0" w:space="0" w:color="auto"/>
          </w:divBdr>
        </w:div>
        <w:div w:id="1023631359">
          <w:marLeft w:val="480"/>
          <w:marRight w:val="0"/>
          <w:marTop w:val="0"/>
          <w:marBottom w:val="0"/>
          <w:divBdr>
            <w:top w:val="none" w:sz="0" w:space="0" w:color="auto"/>
            <w:left w:val="none" w:sz="0" w:space="0" w:color="auto"/>
            <w:bottom w:val="none" w:sz="0" w:space="0" w:color="auto"/>
            <w:right w:val="none" w:sz="0" w:space="0" w:color="auto"/>
          </w:divBdr>
        </w:div>
        <w:div w:id="366298894">
          <w:marLeft w:val="480"/>
          <w:marRight w:val="0"/>
          <w:marTop w:val="0"/>
          <w:marBottom w:val="0"/>
          <w:divBdr>
            <w:top w:val="none" w:sz="0" w:space="0" w:color="auto"/>
            <w:left w:val="none" w:sz="0" w:space="0" w:color="auto"/>
            <w:bottom w:val="none" w:sz="0" w:space="0" w:color="auto"/>
            <w:right w:val="none" w:sz="0" w:space="0" w:color="auto"/>
          </w:divBdr>
        </w:div>
        <w:div w:id="2003266524">
          <w:marLeft w:val="480"/>
          <w:marRight w:val="0"/>
          <w:marTop w:val="0"/>
          <w:marBottom w:val="0"/>
          <w:divBdr>
            <w:top w:val="none" w:sz="0" w:space="0" w:color="auto"/>
            <w:left w:val="none" w:sz="0" w:space="0" w:color="auto"/>
            <w:bottom w:val="none" w:sz="0" w:space="0" w:color="auto"/>
            <w:right w:val="none" w:sz="0" w:space="0" w:color="auto"/>
          </w:divBdr>
        </w:div>
        <w:div w:id="1574506814">
          <w:marLeft w:val="480"/>
          <w:marRight w:val="0"/>
          <w:marTop w:val="0"/>
          <w:marBottom w:val="0"/>
          <w:divBdr>
            <w:top w:val="none" w:sz="0" w:space="0" w:color="auto"/>
            <w:left w:val="none" w:sz="0" w:space="0" w:color="auto"/>
            <w:bottom w:val="none" w:sz="0" w:space="0" w:color="auto"/>
            <w:right w:val="none" w:sz="0" w:space="0" w:color="auto"/>
          </w:divBdr>
        </w:div>
        <w:div w:id="1811051010">
          <w:marLeft w:val="480"/>
          <w:marRight w:val="0"/>
          <w:marTop w:val="0"/>
          <w:marBottom w:val="0"/>
          <w:divBdr>
            <w:top w:val="none" w:sz="0" w:space="0" w:color="auto"/>
            <w:left w:val="none" w:sz="0" w:space="0" w:color="auto"/>
            <w:bottom w:val="none" w:sz="0" w:space="0" w:color="auto"/>
            <w:right w:val="none" w:sz="0" w:space="0" w:color="auto"/>
          </w:divBdr>
        </w:div>
        <w:div w:id="1671104808">
          <w:marLeft w:val="480"/>
          <w:marRight w:val="0"/>
          <w:marTop w:val="0"/>
          <w:marBottom w:val="0"/>
          <w:divBdr>
            <w:top w:val="none" w:sz="0" w:space="0" w:color="auto"/>
            <w:left w:val="none" w:sz="0" w:space="0" w:color="auto"/>
            <w:bottom w:val="none" w:sz="0" w:space="0" w:color="auto"/>
            <w:right w:val="none" w:sz="0" w:space="0" w:color="auto"/>
          </w:divBdr>
        </w:div>
      </w:divsChild>
    </w:div>
    <w:div w:id="911156673">
      <w:bodyDiv w:val="1"/>
      <w:marLeft w:val="0"/>
      <w:marRight w:val="0"/>
      <w:marTop w:val="0"/>
      <w:marBottom w:val="0"/>
      <w:divBdr>
        <w:top w:val="none" w:sz="0" w:space="0" w:color="auto"/>
        <w:left w:val="none" w:sz="0" w:space="0" w:color="auto"/>
        <w:bottom w:val="none" w:sz="0" w:space="0" w:color="auto"/>
        <w:right w:val="none" w:sz="0" w:space="0" w:color="auto"/>
      </w:divBdr>
    </w:div>
    <w:div w:id="923225528">
      <w:bodyDiv w:val="1"/>
      <w:marLeft w:val="0"/>
      <w:marRight w:val="0"/>
      <w:marTop w:val="0"/>
      <w:marBottom w:val="0"/>
      <w:divBdr>
        <w:top w:val="none" w:sz="0" w:space="0" w:color="auto"/>
        <w:left w:val="none" w:sz="0" w:space="0" w:color="auto"/>
        <w:bottom w:val="none" w:sz="0" w:space="0" w:color="auto"/>
        <w:right w:val="none" w:sz="0" w:space="0" w:color="auto"/>
      </w:divBdr>
      <w:divsChild>
        <w:div w:id="1069310605">
          <w:marLeft w:val="480"/>
          <w:marRight w:val="0"/>
          <w:marTop w:val="0"/>
          <w:marBottom w:val="0"/>
          <w:divBdr>
            <w:top w:val="none" w:sz="0" w:space="0" w:color="auto"/>
            <w:left w:val="none" w:sz="0" w:space="0" w:color="auto"/>
            <w:bottom w:val="none" w:sz="0" w:space="0" w:color="auto"/>
            <w:right w:val="none" w:sz="0" w:space="0" w:color="auto"/>
          </w:divBdr>
        </w:div>
        <w:div w:id="406806052">
          <w:marLeft w:val="480"/>
          <w:marRight w:val="0"/>
          <w:marTop w:val="0"/>
          <w:marBottom w:val="0"/>
          <w:divBdr>
            <w:top w:val="none" w:sz="0" w:space="0" w:color="auto"/>
            <w:left w:val="none" w:sz="0" w:space="0" w:color="auto"/>
            <w:bottom w:val="none" w:sz="0" w:space="0" w:color="auto"/>
            <w:right w:val="none" w:sz="0" w:space="0" w:color="auto"/>
          </w:divBdr>
        </w:div>
        <w:div w:id="1585534617">
          <w:marLeft w:val="480"/>
          <w:marRight w:val="0"/>
          <w:marTop w:val="0"/>
          <w:marBottom w:val="0"/>
          <w:divBdr>
            <w:top w:val="none" w:sz="0" w:space="0" w:color="auto"/>
            <w:left w:val="none" w:sz="0" w:space="0" w:color="auto"/>
            <w:bottom w:val="none" w:sz="0" w:space="0" w:color="auto"/>
            <w:right w:val="none" w:sz="0" w:space="0" w:color="auto"/>
          </w:divBdr>
        </w:div>
        <w:div w:id="839277016">
          <w:marLeft w:val="480"/>
          <w:marRight w:val="0"/>
          <w:marTop w:val="0"/>
          <w:marBottom w:val="0"/>
          <w:divBdr>
            <w:top w:val="none" w:sz="0" w:space="0" w:color="auto"/>
            <w:left w:val="none" w:sz="0" w:space="0" w:color="auto"/>
            <w:bottom w:val="none" w:sz="0" w:space="0" w:color="auto"/>
            <w:right w:val="none" w:sz="0" w:space="0" w:color="auto"/>
          </w:divBdr>
        </w:div>
        <w:div w:id="1022442224">
          <w:marLeft w:val="480"/>
          <w:marRight w:val="0"/>
          <w:marTop w:val="0"/>
          <w:marBottom w:val="0"/>
          <w:divBdr>
            <w:top w:val="none" w:sz="0" w:space="0" w:color="auto"/>
            <w:left w:val="none" w:sz="0" w:space="0" w:color="auto"/>
            <w:bottom w:val="none" w:sz="0" w:space="0" w:color="auto"/>
            <w:right w:val="none" w:sz="0" w:space="0" w:color="auto"/>
          </w:divBdr>
        </w:div>
        <w:div w:id="90244998">
          <w:marLeft w:val="480"/>
          <w:marRight w:val="0"/>
          <w:marTop w:val="0"/>
          <w:marBottom w:val="0"/>
          <w:divBdr>
            <w:top w:val="none" w:sz="0" w:space="0" w:color="auto"/>
            <w:left w:val="none" w:sz="0" w:space="0" w:color="auto"/>
            <w:bottom w:val="none" w:sz="0" w:space="0" w:color="auto"/>
            <w:right w:val="none" w:sz="0" w:space="0" w:color="auto"/>
          </w:divBdr>
        </w:div>
        <w:div w:id="455022770">
          <w:marLeft w:val="480"/>
          <w:marRight w:val="0"/>
          <w:marTop w:val="0"/>
          <w:marBottom w:val="0"/>
          <w:divBdr>
            <w:top w:val="none" w:sz="0" w:space="0" w:color="auto"/>
            <w:left w:val="none" w:sz="0" w:space="0" w:color="auto"/>
            <w:bottom w:val="none" w:sz="0" w:space="0" w:color="auto"/>
            <w:right w:val="none" w:sz="0" w:space="0" w:color="auto"/>
          </w:divBdr>
        </w:div>
        <w:div w:id="558639651">
          <w:marLeft w:val="480"/>
          <w:marRight w:val="0"/>
          <w:marTop w:val="0"/>
          <w:marBottom w:val="0"/>
          <w:divBdr>
            <w:top w:val="none" w:sz="0" w:space="0" w:color="auto"/>
            <w:left w:val="none" w:sz="0" w:space="0" w:color="auto"/>
            <w:bottom w:val="none" w:sz="0" w:space="0" w:color="auto"/>
            <w:right w:val="none" w:sz="0" w:space="0" w:color="auto"/>
          </w:divBdr>
        </w:div>
        <w:div w:id="557788963">
          <w:marLeft w:val="480"/>
          <w:marRight w:val="0"/>
          <w:marTop w:val="0"/>
          <w:marBottom w:val="0"/>
          <w:divBdr>
            <w:top w:val="none" w:sz="0" w:space="0" w:color="auto"/>
            <w:left w:val="none" w:sz="0" w:space="0" w:color="auto"/>
            <w:bottom w:val="none" w:sz="0" w:space="0" w:color="auto"/>
            <w:right w:val="none" w:sz="0" w:space="0" w:color="auto"/>
          </w:divBdr>
        </w:div>
        <w:div w:id="179709458">
          <w:marLeft w:val="480"/>
          <w:marRight w:val="0"/>
          <w:marTop w:val="0"/>
          <w:marBottom w:val="0"/>
          <w:divBdr>
            <w:top w:val="none" w:sz="0" w:space="0" w:color="auto"/>
            <w:left w:val="none" w:sz="0" w:space="0" w:color="auto"/>
            <w:bottom w:val="none" w:sz="0" w:space="0" w:color="auto"/>
            <w:right w:val="none" w:sz="0" w:space="0" w:color="auto"/>
          </w:divBdr>
        </w:div>
      </w:divsChild>
    </w:div>
    <w:div w:id="1087994102">
      <w:bodyDiv w:val="1"/>
      <w:marLeft w:val="0"/>
      <w:marRight w:val="0"/>
      <w:marTop w:val="0"/>
      <w:marBottom w:val="0"/>
      <w:divBdr>
        <w:top w:val="none" w:sz="0" w:space="0" w:color="auto"/>
        <w:left w:val="none" w:sz="0" w:space="0" w:color="auto"/>
        <w:bottom w:val="none" w:sz="0" w:space="0" w:color="auto"/>
        <w:right w:val="none" w:sz="0" w:space="0" w:color="auto"/>
      </w:divBdr>
      <w:divsChild>
        <w:div w:id="916086519">
          <w:marLeft w:val="480"/>
          <w:marRight w:val="0"/>
          <w:marTop w:val="0"/>
          <w:marBottom w:val="0"/>
          <w:divBdr>
            <w:top w:val="none" w:sz="0" w:space="0" w:color="auto"/>
            <w:left w:val="none" w:sz="0" w:space="0" w:color="auto"/>
            <w:bottom w:val="none" w:sz="0" w:space="0" w:color="auto"/>
            <w:right w:val="none" w:sz="0" w:space="0" w:color="auto"/>
          </w:divBdr>
        </w:div>
        <w:div w:id="756901486">
          <w:marLeft w:val="480"/>
          <w:marRight w:val="0"/>
          <w:marTop w:val="0"/>
          <w:marBottom w:val="0"/>
          <w:divBdr>
            <w:top w:val="none" w:sz="0" w:space="0" w:color="auto"/>
            <w:left w:val="none" w:sz="0" w:space="0" w:color="auto"/>
            <w:bottom w:val="none" w:sz="0" w:space="0" w:color="auto"/>
            <w:right w:val="none" w:sz="0" w:space="0" w:color="auto"/>
          </w:divBdr>
        </w:div>
        <w:div w:id="567150781">
          <w:marLeft w:val="480"/>
          <w:marRight w:val="0"/>
          <w:marTop w:val="0"/>
          <w:marBottom w:val="0"/>
          <w:divBdr>
            <w:top w:val="none" w:sz="0" w:space="0" w:color="auto"/>
            <w:left w:val="none" w:sz="0" w:space="0" w:color="auto"/>
            <w:bottom w:val="none" w:sz="0" w:space="0" w:color="auto"/>
            <w:right w:val="none" w:sz="0" w:space="0" w:color="auto"/>
          </w:divBdr>
        </w:div>
        <w:div w:id="255526350">
          <w:marLeft w:val="480"/>
          <w:marRight w:val="0"/>
          <w:marTop w:val="0"/>
          <w:marBottom w:val="0"/>
          <w:divBdr>
            <w:top w:val="none" w:sz="0" w:space="0" w:color="auto"/>
            <w:left w:val="none" w:sz="0" w:space="0" w:color="auto"/>
            <w:bottom w:val="none" w:sz="0" w:space="0" w:color="auto"/>
            <w:right w:val="none" w:sz="0" w:space="0" w:color="auto"/>
          </w:divBdr>
        </w:div>
        <w:div w:id="973558170">
          <w:marLeft w:val="480"/>
          <w:marRight w:val="0"/>
          <w:marTop w:val="0"/>
          <w:marBottom w:val="0"/>
          <w:divBdr>
            <w:top w:val="none" w:sz="0" w:space="0" w:color="auto"/>
            <w:left w:val="none" w:sz="0" w:space="0" w:color="auto"/>
            <w:bottom w:val="none" w:sz="0" w:space="0" w:color="auto"/>
            <w:right w:val="none" w:sz="0" w:space="0" w:color="auto"/>
          </w:divBdr>
        </w:div>
        <w:div w:id="1265304317">
          <w:marLeft w:val="480"/>
          <w:marRight w:val="0"/>
          <w:marTop w:val="0"/>
          <w:marBottom w:val="0"/>
          <w:divBdr>
            <w:top w:val="none" w:sz="0" w:space="0" w:color="auto"/>
            <w:left w:val="none" w:sz="0" w:space="0" w:color="auto"/>
            <w:bottom w:val="none" w:sz="0" w:space="0" w:color="auto"/>
            <w:right w:val="none" w:sz="0" w:space="0" w:color="auto"/>
          </w:divBdr>
        </w:div>
        <w:div w:id="24067265">
          <w:marLeft w:val="480"/>
          <w:marRight w:val="0"/>
          <w:marTop w:val="0"/>
          <w:marBottom w:val="0"/>
          <w:divBdr>
            <w:top w:val="none" w:sz="0" w:space="0" w:color="auto"/>
            <w:left w:val="none" w:sz="0" w:space="0" w:color="auto"/>
            <w:bottom w:val="none" w:sz="0" w:space="0" w:color="auto"/>
            <w:right w:val="none" w:sz="0" w:space="0" w:color="auto"/>
          </w:divBdr>
        </w:div>
        <w:div w:id="1697268450">
          <w:marLeft w:val="480"/>
          <w:marRight w:val="0"/>
          <w:marTop w:val="0"/>
          <w:marBottom w:val="0"/>
          <w:divBdr>
            <w:top w:val="none" w:sz="0" w:space="0" w:color="auto"/>
            <w:left w:val="none" w:sz="0" w:space="0" w:color="auto"/>
            <w:bottom w:val="none" w:sz="0" w:space="0" w:color="auto"/>
            <w:right w:val="none" w:sz="0" w:space="0" w:color="auto"/>
          </w:divBdr>
        </w:div>
        <w:div w:id="587545341">
          <w:marLeft w:val="480"/>
          <w:marRight w:val="0"/>
          <w:marTop w:val="0"/>
          <w:marBottom w:val="0"/>
          <w:divBdr>
            <w:top w:val="none" w:sz="0" w:space="0" w:color="auto"/>
            <w:left w:val="none" w:sz="0" w:space="0" w:color="auto"/>
            <w:bottom w:val="none" w:sz="0" w:space="0" w:color="auto"/>
            <w:right w:val="none" w:sz="0" w:space="0" w:color="auto"/>
          </w:divBdr>
        </w:div>
      </w:divsChild>
    </w:div>
    <w:div w:id="1263876676">
      <w:bodyDiv w:val="1"/>
      <w:marLeft w:val="0"/>
      <w:marRight w:val="0"/>
      <w:marTop w:val="0"/>
      <w:marBottom w:val="0"/>
      <w:divBdr>
        <w:top w:val="none" w:sz="0" w:space="0" w:color="auto"/>
        <w:left w:val="none" w:sz="0" w:space="0" w:color="auto"/>
        <w:bottom w:val="none" w:sz="0" w:space="0" w:color="auto"/>
        <w:right w:val="none" w:sz="0" w:space="0" w:color="auto"/>
      </w:divBdr>
    </w:div>
    <w:div w:id="1306354798">
      <w:bodyDiv w:val="1"/>
      <w:marLeft w:val="0"/>
      <w:marRight w:val="0"/>
      <w:marTop w:val="0"/>
      <w:marBottom w:val="0"/>
      <w:divBdr>
        <w:top w:val="none" w:sz="0" w:space="0" w:color="auto"/>
        <w:left w:val="none" w:sz="0" w:space="0" w:color="auto"/>
        <w:bottom w:val="none" w:sz="0" w:space="0" w:color="auto"/>
        <w:right w:val="none" w:sz="0" w:space="0" w:color="auto"/>
      </w:divBdr>
    </w:div>
    <w:div w:id="1369527155">
      <w:bodyDiv w:val="1"/>
      <w:marLeft w:val="0"/>
      <w:marRight w:val="0"/>
      <w:marTop w:val="0"/>
      <w:marBottom w:val="0"/>
      <w:divBdr>
        <w:top w:val="none" w:sz="0" w:space="0" w:color="auto"/>
        <w:left w:val="none" w:sz="0" w:space="0" w:color="auto"/>
        <w:bottom w:val="none" w:sz="0" w:space="0" w:color="auto"/>
        <w:right w:val="none" w:sz="0" w:space="0" w:color="auto"/>
      </w:divBdr>
      <w:divsChild>
        <w:div w:id="1449008602">
          <w:marLeft w:val="480"/>
          <w:marRight w:val="0"/>
          <w:marTop w:val="0"/>
          <w:marBottom w:val="0"/>
          <w:divBdr>
            <w:top w:val="none" w:sz="0" w:space="0" w:color="auto"/>
            <w:left w:val="none" w:sz="0" w:space="0" w:color="auto"/>
            <w:bottom w:val="none" w:sz="0" w:space="0" w:color="auto"/>
            <w:right w:val="none" w:sz="0" w:space="0" w:color="auto"/>
          </w:divBdr>
        </w:div>
        <w:div w:id="401679290">
          <w:marLeft w:val="480"/>
          <w:marRight w:val="0"/>
          <w:marTop w:val="0"/>
          <w:marBottom w:val="0"/>
          <w:divBdr>
            <w:top w:val="none" w:sz="0" w:space="0" w:color="auto"/>
            <w:left w:val="none" w:sz="0" w:space="0" w:color="auto"/>
            <w:bottom w:val="none" w:sz="0" w:space="0" w:color="auto"/>
            <w:right w:val="none" w:sz="0" w:space="0" w:color="auto"/>
          </w:divBdr>
        </w:div>
        <w:div w:id="386613447">
          <w:marLeft w:val="480"/>
          <w:marRight w:val="0"/>
          <w:marTop w:val="0"/>
          <w:marBottom w:val="0"/>
          <w:divBdr>
            <w:top w:val="none" w:sz="0" w:space="0" w:color="auto"/>
            <w:left w:val="none" w:sz="0" w:space="0" w:color="auto"/>
            <w:bottom w:val="none" w:sz="0" w:space="0" w:color="auto"/>
            <w:right w:val="none" w:sz="0" w:space="0" w:color="auto"/>
          </w:divBdr>
        </w:div>
        <w:div w:id="695421188">
          <w:marLeft w:val="480"/>
          <w:marRight w:val="0"/>
          <w:marTop w:val="0"/>
          <w:marBottom w:val="0"/>
          <w:divBdr>
            <w:top w:val="none" w:sz="0" w:space="0" w:color="auto"/>
            <w:left w:val="none" w:sz="0" w:space="0" w:color="auto"/>
            <w:bottom w:val="none" w:sz="0" w:space="0" w:color="auto"/>
            <w:right w:val="none" w:sz="0" w:space="0" w:color="auto"/>
          </w:divBdr>
        </w:div>
        <w:div w:id="1255479126">
          <w:marLeft w:val="480"/>
          <w:marRight w:val="0"/>
          <w:marTop w:val="0"/>
          <w:marBottom w:val="0"/>
          <w:divBdr>
            <w:top w:val="none" w:sz="0" w:space="0" w:color="auto"/>
            <w:left w:val="none" w:sz="0" w:space="0" w:color="auto"/>
            <w:bottom w:val="none" w:sz="0" w:space="0" w:color="auto"/>
            <w:right w:val="none" w:sz="0" w:space="0" w:color="auto"/>
          </w:divBdr>
        </w:div>
        <w:div w:id="1308627106">
          <w:marLeft w:val="480"/>
          <w:marRight w:val="0"/>
          <w:marTop w:val="0"/>
          <w:marBottom w:val="0"/>
          <w:divBdr>
            <w:top w:val="none" w:sz="0" w:space="0" w:color="auto"/>
            <w:left w:val="none" w:sz="0" w:space="0" w:color="auto"/>
            <w:bottom w:val="none" w:sz="0" w:space="0" w:color="auto"/>
            <w:right w:val="none" w:sz="0" w:space="0" w:color="auto"/>
          </w:divBdr>
        </w:div>
        <w:div w:id="1968005726">
          <w:marLeft w:val="480"/>
          <w:marRight w:val="0"/>
          <w:marTop w:val="0"/>
          <w:marBottom w:val="0"/>
          <w:divBdr>
            <w:top w:val="none" w:sz="0" w:space="0" w:color="auto"/>
            <w:left w:val="none" w:sz="0" w:space="0" w:color="auto"/>
            <w:bottom w:val="none" w:sz="0" w:space="0" w:color="auto"/>
            <w:right w:val="none" w:sz="0" w:space="0" w:color="auto"/>
          </w:divBdr>
        </w:div>
        <w:div w:id="940189508">
          <w:marLeft w:val="480"/>
          <w:marRight w:val="0"/>
          <w:marTop w:val="0"/>
          <w:marBottom w:val="0"/>
          <w:divBdr>
            <w:top w:val="none" w:sz="0" w:space="0" w:color="auto"/>
            <w:left w:val="none" w:sz="0" w:space="0" w:color="auto"/>
            <w:bottom w:val="none" w:sz="0" w:space="0" w:color="auto"/>
            <w:right w:val="none" w:sz="0" w:space="0" w:color="auto"/>
          </w:divBdr>
        </w:div>
      </w:divsChild>
    </w:div>
    <w:div w:id="1438401988">
      <w:bodyDiv w:val="1"/>
      <w:marLeft w:val="0"/>
      <w:marRight w:val="0"/>
      <w:marTop w:val="0"/>
      <w:marBottom w:val="0"/>
      <w:divBdr>
        <w:top w:val="none" w:sz="0" w:space="0" w:color="auto"/>
        <w:left w:val="none" w:sz="0" w:space="0" w:color="auto"/>
        <w:bottom w:val="none" w:sz="0" w:space="0" w:color="auto"/>
        <w:right w:val="none" w:sz="0" w:space="0" w:color="auto"/>
      </w:divBdr>
      <w:divsChild>
        <w:div w:id="1387490823">
          <w:marLeft w:val="480"/>
          <w:marRight w:val="0"/>
          <w:marTop w:val="0"/>
          <w:marBottom w:val="0"/>
          <w:divBdr>
            <w:top w:val="none" w:sz="0" w:space="0" w:color="auto"/>
            <w:left w:val="none" w:sz="0" w:space="0" w:color="auto"/>
            <w:bottom w:val="none" w:sz="0" w:space="0" w:color="auto"/>
            <w:right w:val="none" w:sz="0" w:space="0" w:color="auto"/>
          </w:divBdr>
        </w:div>
        <w:div w:id="199172844">
          <w:marLeft w:val="480"/>
          <w:marRight w:val="0"/>
          <w:marTop w:val="0"/>
          <w:marBottom w:val="0"/>
          <w:divBdr>
            <w:top w:val="none" w:sz="0" w:space="0" w:color="auto"/>
            <w:left w:val="none" w:sz="0" w:space="0" w:color="auto"/>
            <w:bottom w:val="none" w:sz="0" w:space="0" w:color="auto"/>
            <w:right w:val="none" w:sz="0" w:space="0" w:color="auto"/>
          </w:divBdr>
        </w:div>
        <w:div w:id="165831231">
          <w:marLeft w:val="480"/>
          <w:marRight w:val="0"/>
          <w:marTop w:val="0"/>
          <w:marBottom w:val="0"/>
          <w:divBdr>
            <w:top w:val="none" w:sz="0" w:space="0" w:color="auto"/>
            <w:left w:val="none" w:sz="0" w:space="0" w:color="auto"/>
            <w:bottom w:val="none" w:sz="0" w:space="0" w:color="auto"/>
            <w:right w:val="none" w:sz="0" w:space="0" w:color="auto"/>
          </w:divBdr>
        </w:div>
        <w:div w:id="1148589504">
          <w:marLeft w:val="480"/>
          <w:marRight w:val="0"/>
          <w:marTop w:val="0"/>
          <w:marBottom w:val="0"/>
          <w:divBdr>
            <w:top w:val="none" w:sz="0" w:space="0" w:color="auto"/>
            <w:left w:val="none" w:sz="0" w:space="0" w:color="auto"/>
            <w:bottom w:val="none" w:sz="0" w:space="0" w:color="auto"/>
            <w:right w:val="none" w:sz="0" w:space="0" w:color="auto"/>
          </w:divBdr>
        </w:div>
        <w:div w:id="155347676">
          <w:marLeft w:val="480"/>
          <w:marRight w:val="0"/>
          <w:marTop w:val="0"/>
          <w:marBottom w:val="0"/>
          <w:divBdr>
            <w:top w:val="none" w:sz="0" w:space="0" w:color="auto"/>
            <w:left w:val="none" w:sz="0" w:space="0" w:color="auto"/>
            <w:bottom w:val="none" w:sz="0" w:space="0" w:color="auto"/>
            <w:right w:val="none" w:sz="0" w:space="0" w:color="auto"/>
          </w:divBdr>
        </w:div>
        <w:div w:id="901141161">
          <w:marLeft w:val="480"/>
          <w:marRight w:val="0"/>
          <w:marTop w:val="0"/>
          <w:marBottom w:val="0"/>
          <w:divBdr>
            <w:top w:val="none" w:sz="0" w:space="0" w:color="auto"/>
            <w:left w:val="none" w:sz="0" w:space="0" w:color="auto"/>
            <w:bottom w:val="none" w:sz="0" w:space="0" w:color="auto"/>
            <w:right w:val="none" w:sz="0" w:space="0" w:color="auto"/>
          </w:divBdr>
        </w:div>
        <w:div w:id="30499589">
          <w:marLeft w:val="480"/>
          <w:marRight w:val="0"/>
          <w:marTop w:val="0"/>
          <w:marBottom w:val="0"/>
          <w:divBdr>
            <w:top w:val="none" w:sz="0" w:space="0" w:color="auto"/>
            <w:left w:val="none" w:sz="0" w:space="0" w:color="auto"/>
            <w:bottom w:val="none" w:sz="0" w:space="0" w:color="auto"/>
            <w:right w:val="none" w:sz="0" w:space="0" w:color="auto"/>
          </w:divBdr>
        </w:div>
        <w:div w:id="280304516">
          <w:marLeft w:val="480"/>
          <w:marRight w:val="0"/>
          <w:marTop w:val="0"/>
          <w:marBottom w:val="0"/>
          <w:divBdr>
            <w:top w:val="none" w:sz="0" w:space="0" w:color="auto"/>
            <w:left w:val="none" w:sz="0" w:space="0" w:color="auto"/>
            <w:bottom w:val="none" w:sz="0" w:space="0" w:color="auto"/>
            <w:right w:val="none" w:sz="0" w:space="0" w:color="auto"/>
          </w:divBdr>
        </w:div>
        <w:div w:id="410349930">
          <w:marLeft w:val="480"/>
          <w:marRight w:val="0"/>
          <w:marTop w:val="0"/>
          <w:marBottom w:val="0"/>
          <w:divBdr>
            <w:top w:val="none" w:sz="0" w:space="0" w:color="auto"/>
            <w:left w:val="none" w:sz="0" w:space="0" w:color="auto"/>
            <w:bottom w:val="none" w:sz="0" w:space="0" w:color="auto"/>
            <w:right w:val="none" w:sz="0" w:space="0" w:color="auto"/>
          </w:divBdr>
        </w:div>
      </w:divsChild>
    </w:div>
    <w:div w:id="1484464947">
      <w:bodyDiv w:val="1"/>
      <w:marLeft w:val="0"/>
      <w:marRight w:val="0"/>
      <w:marTop w:val="0"/>
      <w:marBottom w:val="0"/>
      <w:divBdr>
        <w:top w:val="none" w:sz="0" w:space="0" w:color="auto"/>
        <w:left w:val="none" w:sz="0" w:space="0" w:color="auto"/>
        <w:bottom w:val="none" w:sz="0" w:space="0" w:color="auto"/>
        <w:right w:val="none" w:sz="0" w:space="0" w:color="auto"/>
      </w:divBdr>
      <w:divsChild>
        <w:div w:id="1282691759">
          <w:marLeft w:val="480"/>
          <w:marRight w:val="0"/>
          <w:marTop w:val="0"/>
          <w:marBottom w:val="0"/>
          <w:divBdr>
            <w:top w:val="none" w:sz="0" w:space="0" w:color="auto"/>
            <w:left w:val="none" w:sz="0" w:space="0" w:color="auto"/>
            <w:bottom w:val="none" w:sz="0" w:space="0" w:color="auto"/>
            <w:right w:val="none" w:sz="0" w:space="0" w:color="auto"/>
          </w:divBdr>
        </w:div>
        <w:div w:id="1753311473">
          <w:marLeft w:val="480"/>
          <w:marRight w:val="0"/>
          <w:marTop w:val="0"/>
          <w:marBottom w:val="0"/>
          <w:divBdr>
            <w:top w:val="none" w:sz="0" w:space="0" w:color="auto"/>
            <w:left w:val="none" w:sz="0" w:space="0" w:color="auto"/>
            <w:bottom w:val="none" w:sz="0" w:space="0" w:color="auto"/>
            <w:right w:val="none" w:sz="0" w:space="0" w:color="auto"/>
          </w:divBdr>
        </w:div>
        <w:div w:id="1219121975">
          <w:marLeft w:val="480"/>
          <w:marRight w:val="0"/>
          <w:marTop w:val="0"/>
          <w:marBottom w:val="0"/>
          <w:divBdr>
            <w:top w:val="none" w:sz="0" w:space="0" w:color="auto"/>
            <w:left w:val="none" w:sz="0" w:space="0" w:color="auto"/>
            <w:bottom w:val="none" w:sz="0" w:space="0" w:color="auto"/>
            <w:right w:val="none" w:sz="0" w:space="0" w:color="auto"/>
          </w:divBdr>
        </w:div>
        <w:div w:id="1180194042">
          <w:marLeft w:val="480"/>
          <w:marRight w:val="0"/>
          <w:marTop w:val="0"/>
          <w:marBottom w:val="0"/>
          <w:divBdr>
            <w:top w:val="none" w:sz="0" w:space="0" w:color="auto"/>
            <w:left w:val="none" w:sz="0" w:space="0" w:color="auto"/>
            <w:bottom w:val="none" w:sz="0" w:space="0" w:color="auto"/>
            <w:right w:val="none" w:sz="0" w:space="0" w:color="auto"/>
          </w:divBdr>
        </w:div>
        <w:div w:id="403527914">
          <w:marLeft w:val="480"/>
          <w:marRight w:val="0"/>
          <w:marTop w:val="0"/>
          <w:marBottom w:val="0"/>
          <w:divBdr>
            <w:top w:val="none" w:sz="0" w:space="0" w:color="auto"/>
            <w:left w:val="none" w:sz="0" w:space="0" w:color="auto"/>
            <w:bottom w:val="none" w:sz="0" w:space="0" w:color="auto"/>
            <w:right w:val="none" w:sz="0" w:space="0" w:color="auto"/>
          </w:divBdr>
        </w:div>
        <w:div w:id="667363663">
          <w:marLeft w:val="480"/>
          <w:marRight w:val="0"/>
          <w:marTop w:val="0"/>
          <w:marBottom w:val="0"/>
          <w:divBdr>
            <w:top w:val="none" w:sz="0" w:space="0" w:color="auto"/>
            <w:left w:val="none" w:sz="0" w:space="0" w:color="auto"/>
            <w:bottom w:val="none" w:sz="0" w:space="0" w:color="auto"/>
            <w:right w:val="none" w:sz="0" w:space="0" w:color="auto"/>
          </w:divBdr>
        </w:div>
        <w:div w:id="1072897542">
          <w:marLeft w:val="480"/>
          <w:marRight w:val="0"/>
          <w:marTop w:val="0"/>
          <w:marBottom w:val="0"/>
          <w:divBdr>
            <w:top w:val="none" w:sz="0" w:space="0" w:color="auto"/>
            <w:left w:val="none" w:sz="0" w:space="0" w:color="auto"/>
            <w:bottom w:val="none" w:sz="0" w:space="0" w:color="auto"/>
            <w:right w:val="none" w:sz="0" w:space="0" w:color="auto"/>
          </w:divBdr>
        </w:div>
        <w:div w:id="840465868">
          <w:marLeft w:val="480"/>
          <w:marRight w:val="0"/>
          <w:marTop w:val="0"/>
          <w:marBottom w:val="0"/>
          <w:divBdr>
            <w:top w:val="none" w:sz="0" w:space="0" w:color="auto"/>
            <w:left w:val="none" w:sz="0" w:space="0" w:color="auto"/>
            <w:bottom w:val="none" w:sz="0" w:space="0" w:color="auto"/>
            <w:right w:val="none" w:sz="0" w:space="0" w:color="auto"/>
          </w:divBdr>
        </w:div>
        <w:div w:id="1916356883">
          <w:marLeft w:val="480"/>
          <w:marRight w:val="0"/>
          <w:marTop w:val="0"/>
          <w:marBottom w:val="0"/>
          <w:divBdr>
            <w:top w:val="none" w:sz="0" w:space="0" w:color="auto"/>
            <w:left w:val="none" w:sz="0" w:space="0" w:color="auto"/>
            <w:bottom w:val="none" w:sz="0" w:space="0" w:color="auto"/>
            <w:right w:val="none" w:sz="0" w:space="0" w:color="auto"/>
          </w:divBdr>
        </w:div>
        <w:div w:id="876741639">
          <w:marLeft w:val="480"/>
          <w:marRight w:val="0"/>
          <w:marTop w:val="0"/>
          <w:marBottom w:val="0"/>
          <w:divBdr>
            <w:top w:val="none" w:sz="0" w:space="0" w:color="auto"/>
            <w:left w:val="none" w:sz="0" w:space="0" w:color="auto"/>
            <w:bottom w:val="none" w:sz="0" w:space="0" w:color="auto"/>
            <w:right w:val="none" w:sz="0" w:space="0" w:color="auto"/>
          </w:divBdr>
        </w:div>
        <w:div w:id="272329111">
          <w:marLeft w:val="480"/>
          <w:marRight w:val="0"/>
          <w:marTop w:val="0"/>
          <w:marBottom w:val="0"/>
          <w:divBdr>
            <w:top w:val="none" w:sz="0" w:space="0" w:color="auto"/>
            <w:left w:val="none" w:sz="0" w:space="0" w:color="auto"/>
            <w:bottom w:val="none" w:sz="0" w:space="0" w:color="auto"/>
            <w:right w:val="none" w:sz="0" w:space="0" w:color="auto"/>
          </w:divBdr>
        </w:div>
      </w:divsChild>
    </w:div>
    <w:div w:id="1549759774">
      <w:bodyDiv w:val="1"/>
      <w:marLeft w:val="0"/>
      <w:marRight w:val="0"/>
      <w:marTop w:val="0"/>
      <w:marBottom w:val="0"/>
      <w:divBdr>
        <w:top w:val="none" w:sz="0" w:space="0" w:color="auto"/>
        <w:left w:val="none" w:sz="0" w:space="0" w:color="auto"/>
        <w:bottom w:val="none" w:sz="0" w:space="0" w:color="auto"/>
        <w:right w:val="none" w:sz="0" w:space="0" w:color="auto"/>
      </w:divBdr>
      <w:divsChild>
        <w:div w:id="1082603280">
          <w:marLeft w:val="480"/>
          <w:marRight w:val="0"/>
          <w:marTop w:val="0"/>
          <w:marBottom w:val="0"/>
          <w:divBdr>
            <w:top w:val="none" w:sz="0" w:space="0" w:color="auto"/>
            <w:left w:val="none" w:sz="0" w:space="0" w:color="auto"/>
            <w:bottom w:val="none" w:sz="0" w:space="0" w:color="auto"/>
            <w:right w:val="none" w:sz="0" w:space="0" w:color="auto"/>
          </w:divBdr>
        </w:div>
        <w:div w:id="1048725858">
          <w:marLeft w:val="480"/>
          <w:marRight w:val="0"/>
          <w:marTop w:val="0"/>
          <w:marBottom w:val="0"/>
          <w:divBdr>
            <w:top w:val="none" w:sz="0" w:space="0" w:color="auto"/>
            <w:left w:val="none" w:sz="0" w:space="0" w:color="auto"/>
            <w:bottom w:val="none" w:sz="0" w:space="0" w:color="auto"/>
            <w:right w:val="none" w:sz="0" w:space="0" w:color="auto"/>
          </w:divBdr>
        </w:div>
        <w:div w:id="290521672">
          <w:marLeft w:val="480"/>
          <w:marRight w:val="0"/>
          <w:marTop w:val="0"/>
          <w:marBottom w:val="0"/>
          <w:divBdr>
            <w:top w:val="none" w:sz="0" w:space="0" w:color="auto"/>
            <w:left w:val="none" w:sz="0" w:space="0" w:color="auto"/>
            <w:bottom w:val="none" w:sz="0" w:space="0" w:color="auto"/>
            <w:right w:val="none" w:sz="0" w:space="0" w:color="auto"/>
          </w:divBdr>
        </w:div>
        <w:div w:id="92361637">
          <w:marLeft w:val="480"/>
          <w:marRight w:val="0"/>
          <w:marTop w:val="0"/>
          <w:marBottom w:val="0"/>
          <w:divBdr>
            <w:top w:val="none" w:sz="0" w:space="0" w:color="auto"/>
            <w:left w:val="none" w:sz="0" w:space="0" w:color="auto"/>
            <w:bottom w:val="none" w:sz="0" w:space="0" w:color="auto"/>
            <w:right w:val="none" w:sz="0" w:space="0" w:color="auto"/>
          </w:divBdr>
        </w:div>
        <w:div w:id="1562860643">
          <w:marLeft w:val="480"/>
          <w:marRight w:val="0"/>
          <w:marTop w:val="0"/>
          <w:marBottom w:val="0"/>
          <w:divBdr>
            <w:top w:val="none" w:sz="0" w:space="0" w:color="auto"/>
            <w:left w:val="none" w:sz="0" w:space="0" w:color="auto"/>
            <w:bottom w:val="none" w:sz="0" w:space="0" w:color="auto"/>
            <w:right w:val="none" w:sz="0" w:space="0" w:color="auto"/>
          </w:divBdr>
        </w:div>
        <w:div w:id="1622607862">
          <w:marLeft w:val="480"/>
          <w:marRight w:val="0"/>
          <w:marTop w:val="0"/>
          <w:marBottom w:val="0"/>
          <w:divBdr>
            <w:top w:val="none" w:sz="0" w:space="0" w:color="auto"/>
            <w:left w:val="none" w:sz="0" w:space="0" w:color="auto"/>
            <w:bottom w:val="none" w:sz="0" w:space="0" w:color="auto"/>
            <w:right w:val="none" w:sz="0" w:space="0" w:color="auto"/>
          </w:divBdr>
        </w:div>
        <w:div w:id="1438283461">
          <w:marLeft w:val="480"/>
          <w:marRight w:val="0"/>
          <w:marTop w:val="0"/>
          <w:marBottom w:val="0"/>
          <w:divBdr>
            <w:top w:val="none" w:sz="0" w:space="0" w:color="auto"/>
            <w:left w:val="none" w:sz="0" w:space="0" w:color="auto"/>
            <w:bottom w:val="none" w:sz="0" w:space="0" w:color="auto"/>
            <w:right w:val="none" w:sz="0" w:space="0" w:color="auto"/>
          </w:divBdr>
        </w:div>
        <w:div w:id="923299410">
          <w:marLeft w:val="480"/>
          <w:marRight w:val="0"/>
          <w:marTop w:val="0"/>
          <w:marBottom w:val="0"/>
          <w:divBdr>
            <w:top w:val="none" w:sz="0" w:space="0" w:color="auto"/>
            <w:left w:val="none" w:sz="0" w:space="0" w:color="auto"/>
            <w:bottom w:val="none" w:sz="0" w:space="0" w:color="auto"/>
            <w:right w:val="none" w:sz="0" w:space="0" w:color="auto"/>
          </w:divBdr>
        </w:div>
        <w:div w:id="950941202">
          <w:marLeft w:val="480"/>
          <w:marRight w:val="0"/>
          <w:marTop w:val="0"/>
          <w:marBottom w:val="0"/>
          <w:divBdr>
            <w:top w:val="none" w:sz="0" w:space="0" w:color="auto"/>
            <w:left w:val="none" w:sz="0" w:space="0" w:color="auto"/>
            <w:bottom w:val="none" w:sz="0" w:space="0" w:color="auto"/>
            <w:right w:val="none" w:sz="0" w:space="0" w:color="auto"/>
          </w:divBdr>
        </w:div>
      </w:divsChild>
    </w:div>
    <w:div w:id="1564175493">
      <w:bodyDiv w:val="1"/>
      <w:marLeft w:val="0"/>
      <w:marRight w:val="0"/>
      <w:marTop w:val="0"/>
      <w:marBottom w:val="0"/>
      <w:divBdr>
        <w:top w:val="none" w:sz="0" w:space="0" w:color="auto"/>
        <w:left w:val="none" w:sz="0" w:space="0" w:color="auto"/>
        <w:bottom w:val="none" w:sz="0" w:space="0" w:color="auto"/>
        <w:right w:val="none" w:sz="0" w:space="0" w:color="auto"/>
      </w:divBdr>
    </w:div>
    <w:div w:id="1589774688">
      <w:bodyDiv w:val="1"/>
      <w:marLeft w:val="0"/>
      <w:marRight w:val="0"/>
      <w:marTop w:val="0"/>
      <w:marBottom w:val="0"/>
      <w:divBdr>
        <w:top w:val="none" w:sz="0" w:space="0" w:color="auto"/>
        <w:left w:val="none" w:sz="0" w:space="0" w:color="auto"/>
        <w:bottom w:val="none" w:sz="0" w:space="0" w:color="auto"/>
        <w:right w:val="none" w:sz="0" w:space="0" w:color="auto"/>
      </w:divBdr>
      <w:divsChild>
        <w:div w:id="135606737">
          <w:marLeft w:val="480"/>
          <w:marRight w:val="0"/>
          <w:marTop w:val="0"/>
          <w:marBottom w:val="0"/>
          <w:divBdr>
            <w:top w:val="none" w:sz="0" w:space="0" w:color="auto"/>
            <w:left w:val="none" w:sz="0" w:space="0" w:color="auto"/>
            <w:bottom w:val="none" w:sz="0" w:space="0" w:color="auto"/>
            <w:right w:val="none" w:sz="0" w:space="0" w:color="auto"/>
          </w:divBdr>
        </w:div>
        <w:div w:id="556163351">
          <w:marLeft w:val="480"/>
          <w:marRight w:val="0"/>
          <w:marTop w:val="0"/>
          <w:marBottom w:val="0"/>
          <w:divBdr>
            <w:top w:val="none" w:sz="0" w:space="0" w:color="auto"/>
            <w:left w:val="none" w:sz="0" w:space="0" w:color="auto"/>
            <w:bottom w:val="none" w:sz="0" w:space="0" w:color="auto"/>
            <w:right w:val="none" w:sz="0" w:space="0" w:color="auto"/>
          </w:divBdr>
        </w:div>
        <w:div w:id="691689634">
          <w:marLeft w:val="480"/>
          <w:marRight w:val="0"/>
          <w:marTop w:val="0"/>
          <w:marBottom w:val="0"/>
          <w:divBdr>
            <w:top w:val="none" w:sz="0" w:space="0" w:color="auto"/>
            <w:left w:val="none" w:sz="0" w:space="0" w:color="auto"/>
            <w:bottom w:val="none" w:sz="0" w:space="0" w:color="auto"/>
            <w:right w:val="none" w:sz="0" w:space="0" w:color="auto"/>
          </w:divBdr>
        </w:div>
        <w:div w:id="1660112842">
          <w:marLeft w:val="480"/>
          <w:marRight w:val="0"/>
          <w:marTop w:val="0"/>
          <w:marBottom w:val="0"/>
          <w:divBdr>
            <w:top w:val="none" w:sz="0" w:space="0" w:color="auto"/>
            <w:left w:val="none" w:sz="0" w:space="0" w:color="auto"/>
            <w:bottom w:val="none" w:sz="0" w:space="0" w:color="auto"/>
            <w:right w:val="none" w:sz="0" w:space="0" w:color="auto"/>
          </w:divBdr>
        </w:div>
        <w:div w:id="1241790105">
          <w:marLeft w:val="480"/>
          <w:marRight w:val="0"/>
          <w:marTop w:val="0"/>
          <w:marBottom w:val="0"/>
          <w:divBdr>
            <w:top w:val="none" w:sz="0" w:space="0" w:color="auto"/>
            <w:left w:val="none" w:sz="0" w:space="0" w:color="auto"/>
            <w:bottom w:val="none" w:sz="0" w:space="0" w:color="auto"/>
            <w:right w:val="none" w:sz="0" w:space="0" w:color="auto"/>
          </w:divBdr>
        </w:div>
        <w:div w:id="720055317">
          <w:marLeft w:val="480"/>
          <w:marRight w:val="0"/>
          <w:marTop w:val="0"/>
          <w:marBottom w:val="0"/>
          <w:divBdr>
            <w:top w:val="none" w:sz="0" w:space="0" w:color="auto"/>
            <w:left w:val="none" w:sz="0" w:space="0" w:color="auto"/>
            <w:bottom w:val="none" w:sz="0" w:space="0" w:color="auto"/>
            <w:right w:val="none" w:sz="0" w:space="0" w:color="auto"/>
          </w:divBdr>
        </w:div>
      </w:divsChild>
    </w:div>
    <w:div w:id="1971856055">
      <w:bodyDiv w:val="1"/>
      <w:marLeft w:val="0"/>
      <w:marRight w:val="0"/>
      <w:marTop w:val="0"/>
      <w:marBottom w:val="0"/>
      <w:divBdr>
        <w:top w:val="none" w:sz="0" w:space="0" w:color="auto"/>
        <w:left w:val="none" w:sz="0" w:space="0" w:color="auto"/>
        <w:bottom w:val="none" w:sz="0" w:space="0" w:color="auto"/>
        <w:right w:val="none" w:sz="0" w:space="0" w:color="auto"/>
      </w:divBdr>
    </w:div>
    <w:div w:id="2011371828">
      <w:bodyDiv w:val="1"/>
      <w:marLeft w:val="0"/>
      <w:marRight w:val="0"/>
      <w:marTop w:val="0"/>
      <w:marBottom w:val="0"/>
      <w:divBdr>
        <w:top w:val="none" w:sz="0" w:space="0" w:color="auto"/>
        <w:left w:val="none" w:sz="0" w:space="0" w:color="auto"/>
        <w:bottom w:val="none" w:sz="0" w:space="0" w:color="auto"/>
        <w:right w:val="none" w:sz="0" w:space="0" w:color="auto"/>
      </w:divBdr>
    </w:div>
    <w:div w:id="2019304285">
      <w:bodyDiv w:val="1"/>
      <w:marLeft w:val="0"/>
      <w:marRight w:val="0"/>
      <w:marTop w:val="0"/>
      <w:marBottom w:val="0"/>
      <w:divBdr>
        <w:top w:val="none" w:sz="0" w:space="0" w:color="auto"/>
        <w:left w:val="none" w:sz="0" w:space="0" w:color="auto"/>
        <w:bottom w:val="none" w:sz="0" w:space="0" w:color="auto"/>
        <w:right w:val="none" w:sz="0" w:space="0" w:color="auto"/>
      </w:divBdr>
      <w:divsChild>
        <w:div w:id="905796695">
          <w:marLeft w:val="480"/>
          <w:marRight w:val="0"/>
          <w:marTop w:val="0"/>
          <w:marBottom w:val="0"/>
          <w:divBdr>
            <w:top w:val="none" w:sz="0" w:space="0" w:color="auto"/>
            <w:left w:val="none" w:sz="0" w:space="0" w:color="auto"/>
            <w:bottom w:val="none" w:sz="0" w:space="0" w:color="auto"/>
            <w:right w:val="none" w:sz="0" w:space="0" w:color="auto"/>
          </w:divBdr>
        </w:div>
        <w:div w:id="864171484">
          <w:marLeft w:val="480"/>
          <w:marRight w:val="0"/>
          <w:marTop w:val="0"/>
          <w:marBottom w:val="0"/>
          <w:divBdr>
            <w:top w:val="none" w:sz="0" w:space="0" w:color="auto"/>
            <w:left w:val="none" w:sz="0" w:space="0" w:color="auto"/>
            <w:bottom w:val="none" w:sz="0" w:space="0" w:color="auto"/>
            <w:right w:val="none" w:sz="0" w:space="0" w:color="auto"/>
          </w:divBdr>
        </w:div>
        <w:div w:id="254364580">
          <w:marLeft w:val="480"/>
          <w:marRight w:val="0"/>
          <w:marTop w:val="0"/>
          <w:marBottom w:val="0"/>
          <w:divBdr>
            <w:top w:val="none" w:sz="0" w:space="0" w:color="auto"/>
            <w:left w:val="none" w:sz="0" w:space="0" w:color="auto"/>
            <w:bottom w:val="none" w:sz="0" w:space="0" w:color="auto"/>
            <w:right w:val="none" w:sz="0" w:space="0" w:color="auto"/>
          </w:divBdr>
        </w:div>
        <w:div w:id="1546718024">
          <w:marLeft w:val="480"/>
          <w:marRight w:val="0"/>
          <w:marTop w:val="0"/>
          <w:marBottom w:val="0"/>
          <w:divBdr>
            <w:top w:val="none" w:sz="0" w:space="0" w:color="auto"/>
            <w:left w:val="none" w:sz="0" w:space="0" w:color="auto"/>
            <w:bottom w:val="none" w:sz="0" w:space="0" w:color="auto"/>
            <w:right w:val="none" w:sz="0" w:space="0" w:color="auto"/>
          </w:divBdr>
        </w:div>
        <w:div w:id="1576083875">
          <w:marLeft w:val="480"/>
          <w:marRight w:val="0"/>
          <w:marTop w:val="0"/>
          <w:marBottom w:val="0"/>
          <w:divBdr>
            <w:top w:val="none" w:sz="0" w:space="0" w:color="auto"/>
            <w:left w:val="none" w:sz="0" w:space="0" w:color="auto"/>
            <w:bottom w:val="none" w:sz="0" w:space="0" w:color="auto"/>
            <w:right w:val="none" w:sz="0" w:space="0" w:color="auto"/>
          </w:divBdr>
        </w:div>
        <w:div w:id="1652439419">
          <w:marLeft w:val="480"/>
          <w:marRight w:val="0"/>
          <w:marTop w:val="0"/>
          <w:marBottom w:val="0"/>
          <w:divBdr>
            <w:top w:val="none" w:sz="0" w:space="0" w:color="auto"/>
            <w:left w:val="none" w:sz="0" w:space="0" w:color="auto"/>
            <w:bottom w:val="none" w:sz="0" w:space="0" w:color="auto"/>
            <w:right w:val="none" w:sz="0" w:space="0" w:color="auto"/>
          </w:divBdr>
        </w:div>
        <w:div w:id="1862427370">
          <w:marLeft w:val="480"/>
          <w:marRight w:val="0"/>
          <w:marTop w:val="0"/>
          <w:marBottom w:val="0"/>
          <w:divBdr>
            <w:top w:val="none" w:sz="0" w:space="0" w:color="auto"/>
            <w:left w:val="none" w:sz="0" w:space="0" w:color="auto"/>
            <w:bottom w:val="none" w:sz="0" w:space="0" w:color="auto"/>
            <w:right w:val="none" w:sz="0" w:space="0" w:color="auto"/>
          </w:divBdr>
        </w:div>
        <w:div w:id="1222212785">
          <w:marLeft w:val="480"/>
          <w:marRight w:val="0"/>
          <w:marTop w:val="0"/>
          <w:marBottom w:val="0"/>
          <w:divBdr>
            <w:top w:val="none" w:sz="0" w:space="0" w:color="auto"/>
            <w:left w:val="none" w:sz="0" w:space="0" w:color="auto"/>
            <w:bottom w:val="none" w:sz="0" w:space="0" w:color="auto"/>
            <w:right w:val="none" w:sz="0" w:space="0" w:color="auto"/>
          </w:divBdr>
        </w:div>
        <w:div w:id="1541166260">
          <w:marLeft w:val="480"/>
          <w:marRight w:val="0"/>
          <w:marTop w:val="0"/>
          <w:marBottom w:val="0"/>
          <w:divBdr>
            <w:top w:val="none" w:sz="0" w:space="0" w:color="auto"/>
            <w:left w:val="none" w:sz="0" w:space="0" w:color="auto"/>
            <w:bottom w:val="none" w:sz="0" w:space="0" w:color="auto"/>
            <w:right w:val="none" w:sz="0" w:space="0" w:color="auto"/>
          </w:divBdr>
        </w:div>
      </w:divsChild>
    </w:div>
  </w:divs>
  <w:encoding w:val="iso-8859-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88888.jotdiverse.2024.1.1.01" TargetMode="External"/><Relationship Id="rId13" Type="http://schemas.openxmlformats.org/officeDocument/2006/relationships/hyperlink" Target="https://doi.org/10.14710/jkt.v24i2.10760"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doi.org/10.1088/1755-1315/1191/1/012002"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chart" Target="charts/chart1.xm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doi.org/10.1016/j.foodchem.2015.06.102" TargetMode="External"/><Relationship Id="rId22" Type="http://schemas.openxmlformats.org/officeDocument/2006/relationships/glossaryDocument" Target="glossary/document.xml"/></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hda\Downloads\fishes-template(1).dot"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cat>
            <c:strRef>
              <c:f>Sheet1!$A$2:$A$5</c:f>
              <c:strCache>
                <c:ptCount val="4"/>
                <c:pt idx="0">
                  <c:v>Category 1</c:v>
                </c:pt>
                <c:pt idx="1">
                  <c:v>Category 2</c:v>
                </c:pt>
                <c:pt idx="2">
                  <c:v>Category 3</c:v>
                </c:pt>
                <c:pt idx="3">
                  <c:v>Category 4</c:v>
                </c:pt>
              </c:strCache>
            </c:strRef>
          </c:cat>
          <c:val>
            <c:numRef>
              <c:f>Sheet1!$B$2:$B$5</c:f>
              <c:numCache>
                <c:formatCode>General</c:formatCode>
                <c:ptCount val="4"/>
                <c:pt idx="0">
                  <c:v>4.3</c:v>
                </c:pt>
                <c:pt idx="1">
                  <c:v>2.5</c:v>
                </c:pt>
                <c:pt idx="2">
                  <c:v>3.5</c:v>
                </c:pt>
                <c:pt idx="3">
                  <c:v>4.5</c:v>
                </c:pt>
              </c:numCache>
            </c:numRef>
          </c:val>
          <c:extLst xmlns="http://schemas.openxmlformats.org/drawingml/2006/chart">
            <c:ext xmlns:c16="http://schemas.microsoft.com/office/drawing/2014/chart" uri="{C3380CC4-5D6E-409C-BE32-E72D297353CC}">
              <c16:uniqueId val="{00000000-0CD5-4B3E-8E3B-584F93D96806}"/>
            </c:ext>
          </c:extLst>
        </c:ser>
        <c:ser>
          <c:idx val="1"/>
          <c:order val="1"/>
          <c:tx>
            <c:strRef>
              <c:f>Sheet1!$C$1</c:f>
              <c:strCache>
                <c:ptCount val="1"/>
                <c:pt idx="0">
                  <c:v>Series 2</c:v>
                </c:pt>
              </c:strCache>
            </c:strRef>
          </c:tx>
          <c:spPr>
            <a:solidFill>
              <a:schemeClr val="accent2"/>
            </a:solidFill>
            <a:ln>
              <a:noFill/>
            </a:ln>
            <a:effectLst/>
          </c:spPr>
          <c:invertIfNegative val="0"/>
          <c:cat>
            <c:strRef>
              <c:f>Sheet1!$A$2:$A$5</c:f>
              <c:strCache>
                <c:ptCount val="4"/>
                <c:pt idx="0">
                  <c:v>Category 1</c:v>
                </c:pt>
                <c:pt idx="1">
                  <c:v>Category 2</c:v>
                </c:pt>
                <c:pt idx="2">
                  <c:v>Category 3</c:v>
                </c:pt>
                <c:pt idx="3">
                  <c:v>Category 4</c:v>
                </c:pt>
              </c:strCache>
            </c:strRef>
          </c:cat>
          <c:val>
            <c:numRef>
              <c:f>Sheet1!$C$2:$C$5</c:f>
              <c:numCache>
                <c:formatCode>General</c:formatCode>
                <c:ptCount val="4"/>
                <c:pt idx="0">
                  <c:v>2.4</c:v>
                </c:pt>
                <c:pt idx="1">
                  <c:v>4.4000000000000004</c:v>
                </c:pt>
                <c:pt idx="2">
                  <c:v>1.8</c:v>
                </c:pt>
                <c:pt idx="3">
                  <c:v>2.8</c:v>
                </c:pt>
              </c:numCache>
            </c:numRef>
          </c:val>
          <c:extLst xmlns="http://schemas.openxmlformats.org/drawingml/2006/chart">
            <c:ext xmlns:c16="http://schemas.microsoft.com/office/drawing/2014/chart" uri="{C3380CC4-5D6E-409C-BE32-E72D297353CC}">
              <c16:uniqueId val="{00000001-0CD5-4B3E-8E3B-584F93D96806}"/>
            </c:ext>
          </c:extLst>
        </c:ser>
        <c:ser>
          <c:idx val="2"/>
          <c:order val="2"/>
          <c:tx>
            <c:strRef>
              <c:f>Sheet1!$D$1</c:f>
              <c:strCache>
                <c:ptCount val="1"/>
                <c:pt idx="0">
                  <c:v>Series 3</c:v>
                </c:pt>
              </c:strCache>
            </c:strRef>
          </c:tx>
          <c:spPr>
            <a:solidFill>
              <a:schemeClr val="accent3"/>
            </a:solidFill>
            <a:ln>
              <a:noFill/>
            </a:ln>
            <a:effectLst/>
          </c:spPr>
          <c:invertIfNegative val="0"/>
          <c:cat>
            <c:strRef>
              <c:f>Sheet1!$A$2:$A$5</c:f>
              <c:strCache>
                <c:ptCount val="4"/>
                <c:pt idx="0">
                  <c:v>Category 1</c:v>
                </c:pt>
                <c:pt idx="1">
                  <c:v>Category 2</c:v>
                </c:pt>
                <c:pt idx="2">
                  <c:v>Category 3</c:v>
                </c:pt>
                <c:pt idx="3">
                  <c:v>Category 4</c:v>
                </c:pt>
              </c:strCache>
            </c:strRef>
          </c:cat>
          <c:val>
            <c:numRef>
              <c:f>Sheet1!$D$2:$D$5</c:f>
              <c:numCache>
                <c:formatCode>General</c:formatCode>
                <c:ptCount val="4"/>
                <c:pt idx="0">
                  <c:v>2</c:v>
                </c:pt>
                <c:pt idx="1">
                  <c:v>2</c:v>
                </c:pt>
                <c:pt idx="2">
                  <c:v>3</c:v>
                </c:pt>
                <c:pt idx="3">
                  <c:v>5</c:v>
                </c:pt>
              </c:numCache>
            </c:numRef>
          </c:val>
          <c:extLst xmlns="http://schemas.openxmlformats.org/drawingml/2006/chart">
            <c:ext xmlns:c16="http://schemas.microsoft.com/office/drawing/2014/chart" uri="{C3380CC4-5D6E-409C-BE32-E72D297353CC}">
              <c16:uniqueId val="{00000002-0CD5-4B3E-8E3B-584F93D96806}"/>
            </c:ext>
          </c:extLst>
        </c:ser>
        <c:dLbls>
          <c:showLegendKey val="0"/>
          <c:showVal val="0"/>
          <c:showCatName val="0"/>
          <c:showSerName val="0"/>
          <c:showPercent val="0"/>
          <c:showBubbleSize val="0"/>
        </c:dLbls>
        <c:gapWidth val="219"/>
        <c:overlap val="-27"/>
        <c:axId val="1059546767"/>
        <c:axId val="1059536687"/>
      </c:barChart>
      <c:catAx>
        <c:axId val="105954676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59536687"/>
        <c:crosses val="autoZero"/>
        <c:auto val="1"/>
        <c:lblAlgn val="ctr"/>
        <c:lblOffset val="100"/>
        <c:noMultiLvlLbl val="0"/>
      </c:catAx>
      <c:valAx>
        <c:axId val="105953668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5954676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xmlns="http://schemas.openxmlformats.org/drawingml/2006/char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General"/>
          <w:gallery w:val="placeholder"/>
        </w:category>
        <w:types>
          <w:type w:val="bbPlcHdr"/>
        </w:types>
        <w:behaviors>
          <w:behavior w:val="content"/>
        </w:behaviors>
        <w:guid w:val="{72DFAC19-3056-4485-AE08-A27DE8CE7EB4}"/>
      </w:docPartPr>
      <w:docPartBody>
        <w:p w:rsidR="00D92971" w:rsidRDefault="00964A9B">
          <w:r w:rsidRPr="000E01D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A9B"/>
    <w:rsid w:val="001377D5"/>
    <w:rsid w:val="00146661"/>
    <w:rsid w:val="00964A9B"/>
    <w:rsid w:val="00D92971"/>
    <w:rsid w:val="00FD12DE"/>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ID" w:eastAsia="en-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964A9B"/>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44"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6248B8A-E1E5-4D6D-AB02-63C53B1CA10B}">
  <we:reference id="wa104382081" version="1.55.1.0" store="en-US" storeType="OMEX"/>
  <we:alternateReferences>
    <we:reference id="wa104382081" version="1.55.1.0" store="en-US" storeType="OMEX"/>
  </we:alternateReferences>
  <we:properties>
    <we:property name="MENDELEY_CITATIONS" value="[{&quot;citationID&quot;:&quot;MENDELEY_CITATION_d732dc90-ff0b-4150-93b4-a99f91e116c6&quot;,&quot;citationItems&quot;:[{&quot;id&quot;:&quot;954c447c-1cd6-5d08-a672-9afdfb20f913&quot;,&quot;itemData&quot;:{&quot;author&quot;:[{&quot;dropping-particle&quot;:&quot;&quot;,&quot;family&quot;:&quot;AOAC&quot;,&quot;given&quot;:&quot;&quot;,&quot;non-dropping-particle&quot;:&quot;&quot;,&quot;parse-names&quot;:false,&quot;suffix&quot;:&quot;&quot;}],&quot;container-title&quot;:&quot;AOAC International&quot;,&quot;id&quot;:&quot;954c447c-1cd6-5d08-a672-9afdfb20f913&quot;,&quot;issued&quot;:{&quot;date-parts&quot;:[[&quot;2002&quot;]]},&quot;page&quot;:&quot;1-38&quot;,&quot;title&quot;:&quot;Guidelines for single laboratory validation of chemical methods for dietary supplements and botanicals&quot;,&quot;type&quot;:&quot;article-journal&quot;},&quot;uris&quot;:[&quot;http://www.mendeley.com/documents/?uuid=8d8d9e7b-15c8-49b8-b757-d4322fd32e3a&quot;,&quot;http://www.mendeley.com/documents/?uuid=01276aca-f19e-45ba-bf25-b23278d78196&quot;,&quot;http://www.mendeley.com/documents/?uuid=287d1d4d-65c9-4544-b2a9-5355f8bb1083&quot;],&quot;isTemporary&quot;:false,&quot;legacyDesktopId&quot;:&quot;8d8d9e7b-15c8-49b8-b757-d4322fd32e3a&quot;}],&quot;properties&quot;:{&quot;noteIndex&quot;:0},&quot;isEdited&quot;:false,&quot;manualOverride&quot;:{&quot;citeprocText&quot;:&quot;(AOAC, 2002)&quot;,&quot;isManuallyOverridden&quot;:false,&quot;manualOverrideText&quot;:&quot;&quot;},&quot;citationTag&quot;:&quot;MENDELEY_CITATION_v3_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&quot;},{&quot;citationID&quot;:&quot;MENDELEY_CITATION_d984c455-a26d-4307-bfcc-9346c422bcb6&quot;,&quot;citationItems&quot;:[{&quot;id&quot;:&quot;9a50a02f-9ecd-5736-a544-e3b187319ca5&quot;,&quot;itemData&quot;:{&quot;ISBN&quot;:&quot;9783540699330&quot;,&quot;author&quot;:[{&quot;dropping-particle&quot;:&quot;&quot;,&quot;family&quot;:&quot;Belitz&quot;,&quot;given&quot;:&quot;Hans-Dieter&quot;,&quot;non-dropping-particle&quot;:&quot;&quot;,&quot;parse-names&quot;:false,&quot;suffix&quot;:&quot;&quot;},{&quot;dropping-particle&quot;:&quot;&quot;,&quot;family&quot;:&quot;Grosch&quot;,&quot;given&quot;:&quot;Werner&quot;,&quot;non-dropping-particle&quot;:&quot;&quot;,&quot;parse-names&quot;:false,&quot;suffix&quot;:&quot;&quot;},{&quot;dropping-particle&quot;:&quot;&quot;,&quot;family&quot;:&quot;Schieberle&quot;,&quot;given&quot;:&quot;Peter&quot;,&quot;non-dropping-particle&quot;:&quot;&quot;,&quot;parse-names&quot;:false,&quot;suffix&quot;:&quot;&quot;}],&quot;edition&quot;:&quot;4&quot;,&quot;id&quot;:&quot;9a50a02f-9ecd-5736-a544-e3b187319ca5&quot;,&quot;issued&quot;:{&quot;date-parts&quot;:[[&quot;2009&quot;]]},&quot;publisher&quot;:&quot;Springer-Verlag&quot;,&quot;publisher-place&quot;:&quot;Berlin&quot;,&quot;title&quot;:&quot;Food Chemistry&quot;,&quot;type&quot;:&quot;book&quot;},&quot;uris&quot;:[&quot;http://www.mendeley.com/documents/?uuid=1ecbb02f-6dde-4142-a775-bff2eeee9c68&quot;,&quot;http://www.mendeley.com/documents/?uuid=e6815584-3851-46e2-b4b6-f134b50079b8&quot;,&quot;http://www.mendeley.com/documents/?uuid=77410dcc-20cf-40ee-a7b4-d700571a8074&quot;],&quot;isTemporary&quot;:false,&quot;legacyDesktopId&quot;:&quot;1ecbb02f-6dde-4142-a775-bff2eeee9c68&quot;}],&quot;properties&quot;:{&quot;noteIndex&quot;:0},&quot;isEdited&quot;:false,&quot;manualOverride&quot;:{&quot;citeprocText&quot;:&quot;(Belitz et al., 2009)&quot;,&quot;isManuallyOverridden&quot;:false,&quot;manualOverrideText&quot;:&quot;&quot;},&quot;citationTag&quot;:&quot;MENDELEY_CITATION_v3_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&quot;},{&quot;citationID&quot;:&quot;MENDELEY_CITATION_65cc5ad4-c6ba-45c4-9280-02f9cf8b1f43&quot;,&quot;properties&quot;:{&quot;noteIndex&quot;:0},&quot;isEdited&quot;:false,&quot;manualOverride&quot;:{&quot;isManuallyOverridden&quot;:false,&quot;citeprocText&quot;:&quot;(Dailami et al., 2023; Leatemia et al., 2018; Tahe et al., 2014)&quot;,&quot;manualOverrideText&quot;:&quot;&quot;},&quot;citationTag&quot;:&quot;MENDELEY_CITATION_v3_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&quot;,&quot;citationItems&quot;:[{&quot;id&quot;:&quot;4388b16b-3880-30cc-8d28-fd5545732531&quot;,&quot;itemData&quot;:{&quot;type&quot;:&quot;paper-conference&quot;,&quot;id&quot;:&quot;4388b16b-3880-30cc-8d28-fd5545732531&quot;,&quot;title&quot;:&quot;DNA Barcode dan Molekuler Filogeni Turbo sp . di Perairan&quot;,&quot;author&quot;:[{&quot;family&quot;:&quot;Leatemia&quot;,&quot;given&quot;:&quot;Simon P.O.&quot;,&quot;parse-names&quot;:false,&quot;dropping-particle&quot;:&quot;&quot;,&quot;non-dropping-particle&quot;:&quot;&quot;},{&quot;family&quot;:&quot;Manumpil&quot;,&quot;given&quot;:&quot;Abraham W.&quot;,&quot;parse-names&quot;:false,&quot;dropping-particle&quot;:&quot;&quot;,&quot;non-dropping-particle&quot;:&quot;&quot;},{&quot;family&quot;:&quot;Saleky&quot;,&quot;given&quot;:&quot;Dandi&quot;,&quot;parse-names&quot;:false,&quot;dropping-particle&quot;:&quot;&quot;,&quot;non-dropping-particle&quot;:&quot;&quot;},{&quot;family&quot;:&quot;Dailami&quot;,&quot;given&quot;:&quot;Muhammad&quot;,&quot;parse-names&quot;:false,&quot;dropping-particle&quot;:&quot;&quot;,&quot;non-dropping-particle&quot;:&quot;&quot;}],&quot;container-title&quot;:&quot;Prosiding Seminar Nasional MIPA UNIPA Ke 3&quot;,&quot;issued&quot;:{&quot;date-parts&quot;:[[2018]]},&quot;publisher-place&quot;:&quot;Manokwari&quot;,&quot;page&quot;:&quot;103-114&quot;,&quot;publisher&quot;:&quot;FMIPA UNIPA&quot;,&quot;volume&quot;:&quot;3&quot;,&quot;container-title-short&quot;:&quot;&quot;},&quot;isTemporary&quot;:false},{&quot;id&quot;:&quot;e2e62f24-2364-39f2-b525-2cf38da88ce3&quot;,&quot;itemData&quot;:{&quot;type&quot;:&quot;article-journal&quot;,&quot;id&quot;:&quot;e2e62f24-2364-39f2-b525-2cf38da88ce3&quot;,&quot;title&quot;:&quot;DNA barcoding of sea urchin species in the bird’s head seascape Papua-Indonesia&quot;,&quot;author&quot;:[{&quot;family&quot;:&quot;Dailami&quot;,&quot;given&quot;:&quot;M&quot;,&quot;parse-names&quot;:false,&quot;dropping-particle&quot;:&quot;&quot;,&quot;non-dropping-particle&quot;:&quot;&quot;},{&quot;family&quot;:&quot;Jeni&quot;,&quot;given&quot;:&quot;&quot;,&quot;parse-names&quot;:false,&quot;dropping-particle&quot;:&quot;&quot;,&quot;non-dropping-particle&quot;:&quot;&quot;},{&quot;family&quot;:&quot;Lapadi&quot;,&quot;given&quot;:&quot;I&quot;,&quot;parse-names&quot;:false,&quot;dropping-particle&quot;:&quot;&quot;,&quot;non-dropping-particle&quot;:&quot;&quot;},{&quot;family&quot;:&quot;Sabariah&quot;,&quot;given&quot;:&quot;V&quot;,&quot;parse-names&quot;:false,&quot;dropping-particle&quot;:&quot;&quot;,&quot;non-dropping-particle&quot;:&quot;&quot;},{&quot;family&quot;:&quot;Saleh&quot;,&quot;given&quot;:&quot;F I E&quot;,&quot;parse-names&quot;:false,&quot;dropping-particle&quot;:&quot;&quot;,&quot;non-dropping-particle&quot;:&quot;&quot;},{&quot;family&quot;:&quot;Paisey&quot;,&quot;given&quot;:&quot;A S&quot;,&quot;parse-names&quot;:false,&quot;dropping-particle&quot;:&quot;&quot;,&quot;non-dropping-particle&quot;:&quot;&quot;},{&quot;family&quot;:&quot;Dwiranti&quot;,&quot;given&quot;:&quot;F&quot;,&quot;parse-names&quot;:false,&quot;dropping-particle&quot;:&quot;&quot;,&quot;non-dropping-particle&quot;:&quot;&quot;},{&quot;family&quot;:&quot;Saleky&quot;,&quot;given&quot;:&quot;Dandi&quot;,&quot;parse-names&quot;:false,&quot;dropping-particle&quot;:&quot;&quot;,&quot;non-dropping-particle&quot;:&quot;&quot;},{&quot;family&quot;:&quot;Toha&quot;,&quot;given&quot;:&quot;A H A&quot;,&quot;parse-names&quot;:false,&quot;dropping-particle&quot;:&quot;&quot;,&quot;non-dropping-particle&quot;:&quot;&quot;}],&quot;container-title&quot;:&quot;IOP Conference Series: Earth and Environmental Science&quot;,&quot;container-title-short&quot;:&quot;IOP Conf Ser Earth Environ Sci&quot;,&quot;DOI&quot;:&quot;10.1088/1755-1315/1191/1/012002&quot;,&quot;ISSN&quot;:&quot;1755-1307&quot;,&quot;issued&quot;:{&quot;date-parts&quot;:[[2023,5,1]]},&quot;page&quot;:&quot;012002&quot;,&quot;abstract&quot;:&quot;&lt;p&gt;The DNA barcoding of COI gene has been used for molecular identification of the numerous individuals of sea urchin present in Bird’s Head Seascape (BHS) Papua in Indonesia. We extracted, sequenced, and analysed DNA of a total of 29 individuals collected from Raja Ampat, Rumberpon, Fakfak and Manokwari. The fragment gene of cytochrome oxidase subunit 1, were amplified with polymerase chain reaction by using coif and coitri primers. Total 570 base pairs nucleotide from each sample were analysed with MEGA X. The results of sample sequence homology with the GenBank and BOLD System databases show that some samples can be identified at the species level, and some samples can only be identified at the genus level. The phylogenetic tree results show that all samples are separated into two large clades.&lt;/p&gt;&quot;,&quot;issue&quot;:&quot;1&quot;,&quot;volume&quot;:&quot;1191&quot;},&quot;isTemporary&quot;:false},{&quot;id&quot;:&quot;46abf9e6-0a7c-30cf-81db-1f36dea2f2c1&quot;,&quot;itemData&quot;:{&quot;type&quot;:&quot;article-journal&quot;,&quot;id&quot;:&quot;46abf9e6-0a7c-30cf-81db-1f36dea2f2c1&quot;,&quot;title&quot;:&quot;Kinerja Budidaya Udang Vaname (Litopenaeus vannamei) Pola Super Intensif Dan Analisis Biaya&quot;,&quot;author&quot;:[{&quot;family&quot;:&quot;Tahe&quot;,&quot;given&quot;:&quot;S&quot;,&quot;parse-names&quot;:false,&quot;dropping-particle&quot;:&quot;&quot;,&quot;non-dropping-particle&quot;:&quot;&quot;},{&quot;family&quot;:&quot;Mangampa&quot;,&quot;given&quot;:&quot;M&quot;,&quot;parse-names&quot;:false,&quot;dropping-particle&quot;:&quot;&quot;,&quot;non-dropping-particle&quot;:&quot;&quot;},{&quot;family&quot;:&quot;Makmur&quot;,&quot;given&quot;:&quot;&quot;,&quot;parse-names&quot;:false,&quot;dropping-particle&quot;:&quot;&quot;,&quot;non-dropping-particle&quot;:&quot;&quot;}],&quot;container-title&quot;:&quot;Prosiding Forum Inovasi Teknologi Akuakultur&quot;,&quot;issued&quot;:{&quot;date-parts&quot;:[[2014]]},&quot;page&quot;:&quot;23-30&quot;,&quot;issue&quot;:&quot;3&quot;,&quot;container-title-short&quot;:&quot;&quot;},&quot;isTemporary&quot;:false}]},{&quot;citationID&quot;:&quot;MENDELEY_CITATION_01f58e1a-a960-498a-83ca-006ea36bc204&quot;,&quot;citationItems&quot;:[{&quot;id&quot;:&quot;7da6632d-418e-5142-9eed-da01cd51da11&quot;,&quot;itemData&quot;:{&quot;DOI&quot;:&quot;10.1016/j.foodchem.2015.06.102&quot;,&quot;ISSN&quot;:&quot;18737072 03088146&quot;,&quot;abstract&quot;:&quot;© 2015 Elsevier Ltd.Abstract An analytical pressurized liquid extraction (PLE) process has been studied for the extraction of phenolic compounds from rice grains. A fractional factorial design (27-2) with a centre point was used to optimize PLE parameters such as solvent composition (EtOAc in MeOH), extraction temperature, pressure, flushing, static extraction time, solvent-purge and sample weight. Extraction temperature, solvent and static extraction time were found to have a significant effect on the response value. The optimized method was validated for selectivity, linearity, limits of detection and quantification, recovery and precision. The validated method was successfully applied for the analysis of a wide variety of rice grains. Seventeen phenolic compounds were detected in the sample and guaiacol, ellagic acid, vanillic acid and protocatechuic acid were identified as the most abundant compounds. Nonetheless, different species of rice show very varied compound diversity and levels of compounds in their grain compositions.&quot;,&quot;author&quot;:[{&quot;dropping-particle&quot;:&quot;&quot;,&quot;family&quot;:&quot;Setyaningsih&quot;,&quot;given&quot;:&quot;W.&quot;,&quot;non-dropping-particle&quot;:&quot;&quot;,&quot;parse-names&quot;:false,&quot;suffix&quot;:&quot;&quot;},{&quot;dropping-particle&quot;:&quot;&quot;,&quot;family&quot;:&quot;Saputro&quot;,&quot;given&quot;:&quot;I.E.&quot;,&quot;non-dropping-particle&quot;:&quot;&quot;,&quot;parse-names&quot;:false,&quot;suffix&quot;:&quot;&quot;},{&quot;dropping-particle&quot;:&quot;&quot;,&quot;family&quot;:&quot;Palma&quot;,&quot;given&quot;:&quot;M.&quot;,&quot;non-dropping-particle&quot;:&quot;&quot;,&quot;parse-names&quot;:false,&quot;suffix&quot;:&quot;&quot;},{&quot;dropping-particle&quot;:&quot;&quot;,&quot;family&quot;:&quot;Barroso&quot;,&quot;given&quot;:&quot;C.G.&quot;,&quot;non-dropping-particle&quot;:&quot;&quot;,&quot;parse-names&quot;:false,&quot;suffix&quot;:&quot;&quot;}],&quot;container-title&quot;:&quot;Food Chemistry&quot;,&quot;id&quot;:&quot;7da6632d-418e-5142-9eed-da01cd51da11&quot;,&quot;issued&quot;:{&quot;date-parts&quot;:[[&quot;2016&quot;]]},&quot;title&quot;:&quot;Pressurized liquid extraction of phenolic compounds from rice (Oryza sativa) grains&quot;,&quot;type&quot;:&quot;article-journal&quot;,&quot;volume&quot;:&quot;192&quot;},&quot;uris&quot;:[&quot;http://www.mendeley.com/documents/?uuid=7ebfb476-4ba3-3bd7-a177-737ae038ab1e&quot;,&quot;http://www.mendeley.com/documents/?uuid=8b540a5f-9d65-4dad-9d84-ac60bd24b923&quot;,&quot;http://www.mendeley.com/documents/?uuid=e0bd4678-60ac-4a1a-85e8-1c552007e44c&quot;],&quot;isTemporary&quot;:false,&quot;legacyDesktopId&quot;:&quot;7ebfb476-4ba3-3bd7-a177-737ae038ab1e&quot;},{&quot;id&quot;:&quot;eecb80ff-7543-3b55-bdb5-33435ddbda67&quot;,&quot;itemData&quot;:{&quot;type&quot;:&quot;article-journal&quot;,&quot;id&quot;:&quot;eecb80ff-7543-3b55-bdb5-33435ddbda67&quot;,&quot;title&quot;:&quot;Konservasi Genetik Ikan Kakap Putih (Lates calcarifer, Bloch, 1790) Melalui Pendekatan DNA Barcoding dan Analisis Filogenetik di Sungai Kumbe Merauke Papua&quot;,&quot;author&quot;:[{&quot;family&quot;:&quot;Saleky&quot;,&quot;given&quot;:&quot;Dandi&quot;,&quot;parse-names&quot;:false,&quot;dropping-particle&quot;:&quot;&quot;,&quot;non-dropping-particle&quot;:&quot;&quot;},{&quot;family&quot;:&quot;Dailami&quot;,&quot;given&quot;:&quot;Muhammad&quot;,&quot;parse-names&quot;:false,&quot;dropping-particle&quot;:&quot;&quot;,&quot;non-dropping-particle&quot;:&quot;&quot;}],&quot;container-title&quot;:&quot;Jurnal Kelautan Tropis&quot;,&quot;DOI&quot;:&quot;10.14710/jkt.v24i2.10760&quot;,&quot;ISSN&quot;:&quot;2528-3111&quot;,&quot;URL&quot;:&quot;https://ejournal2.undip.ac.id/index.php/jkt/article/view/10760&quot;,&quot;issued&quot;:{&quot;date-parts&quot;:[[2021,5,30]]},&quot;page&quot;:&quot;141-150&quot;,&quot;abstract&quot;:&quot;Genetic data is very important as the basis for fisheries management and conservation related to connectivity between regions and population structure. White snapper Fish is one of the fish that has high economic value which is utilized either by its meat or by its swim bladder. This research was aimed to identify the species of white snapper fish were collected from the Kumbe River, Merauke Regency, Papua using the Cytochrome Oxidase I gene. The results shows that this sample is a species of Lates calcarifer, Bloch, 1790 with 100% similarity. The haplotype of white snapper fish from Merauke has similarities with the haplotype from Australia, Malaysia and China, this indicating that there is gene flow and connectivity among those locations. The phylogenetic tree explains the grouping of species based on genetic distance and the level of DNA Sequences similarities. Molecular approach can be used in the management and conservation of fish with high economic value.&quot;,&quot;issue&quot;:&quot;2&quot;,&quot;volume&quot;:&quot;24&quot;},&quot;isTemporary&quot;:false},{&quot;id&quot;:&quot;8c5d0d72-acb9-369c-96c9-ed12f8c1c407&quot;,&quot;itemData&quot;:{&quot;type&quot;:&quot;article-journal&quot;,&quot;id&quot;:&quot;8c5d0d72-acb9-369c-96c9-ed12f8c1c407&quot;,&quot;title&quot;:&quot;Redescription of Cirrhilabrus solorensis Bleeker, with Description of Two New Species of Fairy Wrasses (Teleostei: Labridae: Cirrhilabrus)&quot;,&quot;author&quot;:[{&quot;family&quot;:&quot;Tea&quot;,&quot;given&quot;:&quot;Yi-Kai&quot;,&quot;parse-names&quot;:false,&quot;dropping-particle&quot;:&quot;&quot;,&quot;non-dropping-particle&quot;:&quot;&quot;},{&quot;family&quot;:&quot;Allen&quot;,&quot;given&quot;:&quot;Gerald R.&quot;,&quot;parse-names&quot;:false,&quot;dropping-particle&quot;:&quot;&quot;,&quot;non-dropping-particle&quot;:&quot;&quot;},{&quot;family&quot;:&quot;Dailami&quot;,&quot;given&quot;:&quot;Muhammad&quot;,&quot;parse-names&quot;:false,&quot;dropping-particle&quot;:&quot;&quot;,&quot;non-dropping-particle&quot;:&quot;&quot;}],&quot;container-title&quot;:&quot;Ichthyology &amp; Herpetology&quot;,&quot;DOI&quot;:&quot;10.1643/i2021022&quot;,&quot;ISSN&quot;:&quot;2766-1512&quot;,&quot;issued&quot;:{&quot;date-parts&quot;:[[2021,8,13]]},&quot;issue&quot;:&quot;3&quot;,&quot;volume&quot;:&quot;109&quot;},&quot;isTemporary&quot;:false}],&quot;properties&quot;:{&quot;noteIndex&quot;:0},&quot;isEdited&quot;:false,&quot;manualOverride&quot;:{&quot;citeprocText&quot;:&quot;(Saleky &amp;#38; Dailami, 2021; Setyaningsih et al., 2016; Tea et al., 2021)&quot;,&quot;isManuallyOverridden&quot;:false,&quot;manualOverrideText&quot;:&quot;&quot;},&quot;citationTag&quot;:&quot;MENDELEY_CITATION_v3_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&quot;},{&quot;citationID&quot;:&quot;MENDELEY_CITATION_4ee2fac2-7509-4e32-8f36-206ead7e1f39&quot;,&quot;citationItems&quot;:[{&quot;id&quot;:&quot;9fd61b82-7b39-55c6-a06d-5794c0d6fda6&quot;,&quot;itemData&quot;:{&quot;author&quot;:[{&quot;dropping-particle&quot;:&quot;&quot;,&quot;family&quot;:&quot;Pratiwi&quot;,&quot;given&quot;:&quot;Tiara&quot;,&quot;non-dropping-particle&quot;:&quot;&quot;,&quot;parse-names&quot;:false,&quot;suffix&quot;:&quot;&quot;}],&quot;id&quot;:&quot;9fd61b82-7b39-55c6-a06d-5794c0d6fda6&quot;,&quot;issued&quot;:{&quot;date-parts&quot;:[[&quot;2019&quot;]]},&quot;number-of-pages&quot;:&quot;190&quot;,&quot;publisher&quot;:&quot;Universitas Gadjah Mada&quot;,&quot;title&quot;:&quot;Uji Aktivitas Ekstrak Metanolik Sargassum hystrix dan Eucheuma denticulatum dalam Menghambat α-Amilase dan α-Glukosidase&quot;,&quot;type&quot;:&quot;thesis&quot;},&quot;uris&quot;:[&quot;http://www.mendeley.com/documents/?uuid=6cf3c40b-8414-46e4-99df-1db883b1da77&quot;,&quot;http://www.mendeley.com/documents/?uuid=5cd224dc-8188-424f-9871-e0be6c17a371&quot;],&quot;isTemporary&quot;:false,&quot;legacyDesktopId&quot;:&quot;6cf3c40b-8414-46e4-99df-1db883b1da77&quot;}],&quot;properties&quot;:{&quot;noteIndex&quot;:0},&quot;isEdited&quot;:false,&quot;manualOverride&quot;:{&quot;citeprocText&quot;:&quot;(Pratiwi, 2019)&quot;,&quot;isManuallyOverridden&quot;:false,&quot;manualOverrideText&quot;:&quot;&quot;},&quot;citationTag&quot;:&quot;MENDELEY_CITATION_v3_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&quot;}]"/>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6640CE-E020-478F-A87F-6C2DCD6623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fishes-template(1)</Template>
  <TotalTime>280</TotalTime>
  <Pages>5</Pages>
  <Words>2058</Words>
  <Characters>11919</Characters>
  <Application>Microsoft Office Word</Application>
  <DocSecurity>0</DocSecurity>
  <Lines>290</Lines>
  <Paragraphs>164</Paragraphs>
  <ScaleCrop>false</ScaleCrop>
  <HeadingPairs>
    <vt:vector size="2" baseType="variant">
      <vt:variant>
        <vt:lpstr>Title</vt:lpstr>
      </vt:variant>
      <vt:variant>
        <vt:i4>1</vt:i4>
      </vt:variant>
    </vt:vector>
  </HeadingPairs>
  <TitlesOfParts>
    <vt:vector size="1" baseType="lpstr">
      <vt:lpstr>Type of the Paper (Article</vt:lpstr>
    </vt:vector>
  </TitlesOfParts>
  <Company/>
  <LinksUpToDate>false</LinksUpToDate>
  <CharactersWithSpaces>13813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Muhammad Dailami</dc:creator>
  <cp:keywords/>
  <dc:description/>
  <cp:lastModifiedBy>Jul 1167</cp:lastModifiedBy>
  <cp:revision>8</cp:revision>
  <cp:lastPrinted>2024-09-22T03:38:00Z</cp:lastPrinted>
  <dcterms:created xsi:type="dcterms:W3CDTF">2024-07-24T15:11:00Z</dcterms:created>
  <dcterms:modified xsi:type="dcterms:W3CDTF">2024-09-22T05:31:00Z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e126a5fd31f9b2be5fae995f1740e322df55a9b3788f1671a03a77fb06167d10</vt:lpwstr>
  </property>
</Properties>
</file>